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BD" w:rsidRPr="00404786" w:rsidRDefault="00B168BD" w:rsidP="00B168BD">
      <w:pPr>
        <w:spacing w:after="12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b/>
          <w:sz w:val="24"/>
          <w:szCs w:val="24"/>
        </w:rPr>
        <w:t>Procedura</w:t>
      </w:r>
    </w:p>
    <w:p w:rsidR="00B168BD" w:rsidRPr="00404786" w:rsidRDefault="00B168BD" w:rsidP="00B168BD">
      <w:pPr>
        <w:spacing w:after="12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ubiegania się ucznia o indywidualny program lub indywidualny tok nauczania w II Liceum Ogólnokształcącego im. Bolesława Chrobrego w Sopocie </w:t>
      </w:r>
      <w:r w:rsidRPr="00404786">
        <w:rPr>
          <w:rFonts w:ascii="Times New Roman" w:hAnsi="Times New Roman" w:cs="Times New Roman"/>
          <w:b/>
          <w:sz w:val="24"/>
          <w:szCs w:val="24"/>
        </w:rPr>
        <w:br/>
      </w:r>
      <w:r w:rsidRPr="00404786">
        <w:rPr>
          <w:rFonts w:ascii="Times New Roman" w:hAnsi="Times New Roman" w:cs="Times New Roman"/>
          <w:sz w:val="24"/>
          <w:szCs w:val="24"/>
        </w:rPr>
        <w:br/>
      </w:r>
    </w:p>
    <w:p w:rsidR="00B168BD" w:rsidRPr="008A27D7" w:rsidRDefault="00B168BD" w:rsidP="00B168BD">
      <w:pPr>
        <w:spacing w:after="120" w:line="240" w:lineRule="auto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8A27D7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Podstawa prawna: </w:t>
      </w:r>
    </w:p>
    <w:p w:rsidR="00B168BD" w:rsidRPr="008A27D7" w:rsidRDefault="00B168BD" w:rsidP="00B168BD">
      <w:pPr>
        <w:spacing w:after="0"/>
        <w:jc w:val="both"/>
        <w:rPr>
          <w:rStyle w:val="markedcontent"/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8A27D7">
        <w:rPr>
          <w:rStyle w:val="markedcontent"/>
          <w:rFonts w:ascii="Times New Roman" w:hAnsi="Times New Roman" w:cs="Times New Roman"/>
          <w:i/>
          <w:sz w:val="20"/>
          <w:szCs w:val="20"/>
        </w:rPr>
        <w:t>Rozporządzenie Ministra Edukacji Narodowej z 9 sierpnia 2017 r. w sprawie warunków i trybu udzielania zezwoleń na indywidualny program lub tok nauki oraz organizacji indywidualnego programu lub toku nauki (Dz.U.</w:t>
      </w:r>
      <w:r w:rsidR="00C12783" w:rsidRPr="008A27D7">
        <w:rPr>
          <w:rStyle w:val="markedcontent"/>
          <w:rFonts w:ascii="Times New Roman" w:hAnsi="Times New Roman" w:cs="Times New Roman"/>
          <w:i/>
          <w:sz w:val="20"/>
          <w:szCs w:val="20"/>
        </w:rPr>
        <w:t>2017</w:t>
      </w:r>
      <w:r w:rsidRPr="008A27D7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 poz. 1569). </w:t>
      </w:r>
    </w:p>
    <w:p w:rsidR="00B168BD" w:rsidRPr="00404786" w:rsidRDefault="00B168BD" w:rsidP="00B168B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bookmarkEnd w:id="0"/>
    <w:p w:rsidR="00B168BD" w:rsidRPr="00404786" w:rsidRDefault="00B168BD" w:rsidP="00B168B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>Procedura:</w:t>
      </w:r>
    </w:p>
    <w:p w:rsidR="00B168BD" w:rsidRPr="00404786" w:rsidRDefault="00B168BD" w:rsidP="00B168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Uczeń realizujący indywidualny program nauki kształci się z zakresie jednego, kilku lub wszystkich obowiązujących zajęć edukacyjnych, przewidzianych w szkolnym planie nauczania dla danej klasy, według programu dostosowanego do jego uzdolnień, zainteresowań i możliwości edukacyjnych. </w:t>
      </w:r>
    </w:p>
    <w:p w:rsidR="00B168BD" w:rsidRPr="00404786" w:rsidRDefault="00B168BD" w:rsidP="00B168BD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Uczeń realizujący indywidualny tok nauki kształci się według systemu innego niż udział w obowiązkowych zajęciach edukacyjnych, w zakresie jednego, kilku lub wszystkich obowiązujących zajęć edukacyjnych, przewidzianych w szkolnym planie nauczania dla danej klasy.  </w:t>
      </w:r>
    </w:p>
    <w:p w:rsidR="00B168BD" w:rsidRPr="00404786" w:rsidRDefault="00B168BD" w:rsidP="00B168BD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Uczeń objęty indywidualnym tokiem nauki może realizować w ciągu jednego roku szkolnego program nauczania z zakresu dwóch lub więcej klas i może być klasyfikowany i promowany w czasie całego roku szkolnego. </w:t>
      </w:r>
    </w:p>
    <w:p w:rsidR="00B168BD" w:rsidRPr="00404786" w:rsidRDefault="00B168BD" w:rsidP="00B168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Indywidualny tok nauki może być realizowany według programu nauczania objętego szkolnym zestawem programów nauczania lub według indywidualnego programu nauki opracowanego przez nauczyciela lub zaakceptowanego spośród programów opracowanych poza szkołą. </w:t>
      </w:r>
    </w:p>
    <w:p w:rsidR="00B168BD" w:rsidRPr="00404786" w:rsidRDefault="00B168BD" w:rsidP="00B168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Indywidualny program nauki nie może obniżyć wymagań edukacyjnych wynikających ze szkolnego zestawu programów nauczania, ustalonego dla danej klasy. </w:t>
      </w:r>
    </w:p>
    <w:p w:rsidR="00B168BD" w:rsidRPr="00404786" w:rsidRDefault="00B168BD" w:rsidP="00B168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>Zezwolenie na indywidualny program lub tok nauki może być udzielone po upływie co najmniej jednego roku nauki, a w uzasadnionych przypadkach</w:t>
      </w:r>
      <w:r w:rsidR="00087F12" w:rsidRPr="00404786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 po śródrocznej klasyfikacji ucznia. 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Z pisemnym wnioskiem o udzielenie zezwolenia na indywidualny program lub tok nauki mogą wystąpić: </w:t>
      </w:r>
    </w:p>
    <w:p w:rsidR="0091225A" w:rsidRPr="00404786" w:rsidRDefault="0091225A" w:rsidP="009122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>uczeń- z tym, że uczeń niepełnoletni za pisemną zgodą rodziców lub opiekunów prawnych,</w:t>
      </w:r>
    </w:p>
    <w:p w:rsidR="0091225A" w:rsidRPr="00404786" w:rsidRDefault="0091225A" w:rsidP="009122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rodzice (prawni opiekunowie) niepełnoletniego ucznia, </w:t>
      </w:r>
    </w:p>
    <w:p w:rsidR="0091225A" w:rsidRPr="00404786" w:rsidRDefault="0091225A" w:rsidP="009122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wychowawca klasy lub nauczyciel prowadzący zajęcia edukacyjne, których dotyczy wniosek- za pisemną zgodą rodziców (prawnych opiekunów). 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>Wniosek składa się do dyrektora II LO w Sopocie za pośrednictwem wychowawcy klasy.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Wychowawca klasy dołącza do wniosku opinię o predyspozycjach, możliwościach i oczekiwaniach ucznia. Opinia powinna także zawierać informację o dotychczasowych osiągnięciach ucznia. 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Dyrektor liceum zezwala na indywidualny program lub tok nauki w przypadku pozytywnej opinii rady pedagogicznej i pozytywnej opinii publicznej poradni psychologiczno-pedagogicznej. 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zezwolenia na indywidualny tok nauki, umożliwiający realizację w ciągu jednego roku szkolnego programu nauczania z zakresu więcej niż dwóch klas, wymaga się pozytywnej opinii organu sprawującego nadzór pedagogiczny nad szkołą. 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>Zezwolenia na indywidualny program lub tok nauki udziela się na czas określony.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Po udzieleniu zezwolenia na indywidualny program lub tok nauki dyrektor liceum, </w:t>
      </w:r>
      <w:r w:rsidRPr="00404786">
        <w:rPr>
          <w:rFonts w:ascii="Times New Roman" w:hAnsi="Times New Roman" w:cs="Times New Roman"/>
          <w:sz w:val="24"/>
          <w:szCs w:val="24"/>
        </w:rPr>
        <w:br/>
      </w: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wyznacza uczniowi nauczyciela– opiekuna i ustala zakres jego obowiązków. 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Uczeń realizujący indywidualny tok nauki może uczęszczać na wybrane zajęcia edukacyjne do klasy programowo wyższej, może też uczęszczać na wybrane zajęcia w szkole wyższego stopnia, a także realizować program w całości lub w części we własnym zakresie. 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Ocenianie, klasyfikowanie i promowanie ucznia realizującego indywidualny program lub tok nauki odbywa się na warunkach i w sposób określony w przepisach w sprawie warunków i sposobu oceniania, klasyfikowania i promowania uczniów i słuchaczy oraz przeprowadzania egzaminów i sprawdzianów w szkołach publicznych, z tym że uczeń </w:t>
      </w:r>
      <w:r w:rsidR="0091225A" w:rsidRPr="00404786">
        <w:rPr>
          <w:rFonts w:ascii="Times New Roman" w:hAnsi="Times New Roman" w:cs="Times New Roman"/>
          <w:sz w:val="24"/>
          <w:szCs w:val="24"/>
        </w:rPr>
        <w:t>r</w:t>
      </w: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ealizujący indywidualny tok nauki jest klasyfikowany na podstawie egzaminu klasyfikacyjnego. 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>Dyrektor II LO w Sopocie może nie wydać zezwolenia na indywidualny program lub tok</w:t>
      </w:r>
      <w:r w:rsidR="0091225A"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nauki. Decyzję taką dyrektor szkoły musi uzasadnić pisemnie. </w:t>
      </w:r>
    </w:p>
    <w:p w:rsidR="0091225A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Na decyzję negatywną dyrektora szkoły określoną w punkcie 16 uprawnionemu </w:t>
      </w:r>
      <w:r w:rsidRPr="00404786">
        <w:rPr>
          <w:rFonts w:ascii="Times New Roman" w:hAnsi="Times New Roman" w:cs="Times New Roman"/>
          <w:sz w:val="24"/>
          <w:szCs w:val="24"/>
        </w:rPr>
        <w:br/>
      </w: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wnioskodawcy przysługuje odwołanie, które za pośrednictwem dyrektora szkoły może złożyć do Pomorskiego Kuratora Oświaty w terminie 14 dni od daty otrzymania decyzji dyrektora szkoły. </w:t>
      </w:r>
    </w:p>
    <w:p w:rsidR="007E40DD" w:rsidRPr="00404786" w:rsidRDefault="00B168BD" w:rsidP="0091225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>Zgodnie z przepisami prawa po otrzymaniu odwołania dyrektor rozpatruje odwołanie i jeżeli nie zmieni swojej decyzji o odmowie właściwego zezwolenia przekazuje odwołanie do Pomorskiego Kuratora Oświaty.</w:t>
      </w: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E38" w:rsidRPr="00404786" w:rsidRDefault="00F64E38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7B3" w:rsidRPr="00404786" w:rsidRDefault="004147B3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7B3" w:rsidRPr="00404786" w:rsidRDefault="004147B3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7B3" w:rsidRDefault="004147B3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86" w:rsidRDefault="00404786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86" w:rsidRDefault="00404786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86" w:rsidRDefault="00404786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86" w:rsidRPr="00404786" w:rsidRDefault="00404786" w:rsidP="00F6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83" w:rsidRPr="00404786" w:rsidRDefault="00F64E38" w:rsidP="00C12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  <w:r w:rsidRPr="00404786">
        <w:rPr>
          <w:rFonts w:ascii="Times New Roman" w:hAnsi="Times New Roman" w:cs="Times New Roman"/>
          <w:b/>
          <w:sz w:val="24"/>
          <w:szCs w:val="24"/>
        </w:rPr>
        <w:br/>
      </w:r>
    </w:p>
    <w:p w:rsidR="00C12783" w:rsidRPr="00404786" w:rsidRDefault="00F64E38" w:rsidP="00C12783">
      <w:pPr>
        <w:rPr>
          <w:rFonts w:ascii="Times New Roman" w:hAnsi="Times New Roman" w:cs="Times New Roman"/>
          <w:sz w:val="24"/>
          <w:szCs w:val="24"/>
        </w:rPr>
      </w:pPr>
      <w:r w:rsidRPr="00404786">
        <w:rPr>
          <w:rFonts w:ascii="Times New Roman" w:hAnsi="Times New Roman" w:cs="Times New Roman"/>
          <w:sz w:val="24"/>
          <w:szCs w:val="24"/>
        </w:rPr>
        <w:br/>
      </w: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(pieczęć szkoły, placówki) </w:t>
      </w:r>
      <w:r w:rsidR="00C12783"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2783" w:rsidRPr="00404786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12783" w:rsidRPr="00404786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12783" w:rsidRPr="00404786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12783" w:rsidRPr="00404786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 w:rsidR="00C12783" w:rsidRPr="00404786">
        <w:rPr>
          <w:rStyle w:val="markedcontent"/>
          <w:rFonts w:ascii="Times New Roman" w:hAnsi="Times New Roman" w:cs="Times New Roman"/>
          <w:sz w:val="24"/>
          <w:szCs w:val="24"/>
        </w:rPr>
        <w:t>Sopot,</w:t>
      </w: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404786">
        <w:rPr>
          <w:rFonts w:ascii="Times New Roman" w:hAnsi="Times New Roman" w:cs="Times New Roman"/>
          <w:sz w:val="24"/>
          <w:szCs w:val="24"/>
        </w:rPr>
        <w:br/>
      </w:r>
    </w:p>
    <w:p w:rsidR="00C12783" w:rsidRPr="00404786" w:rsidRDefault="00F64E38" w:rsidP="0040478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>DECYZJA nr .................</w:t>
      </w:r>
    </w:p>
    <w:p w:rsidR="00C12783" w:rsidRPr="00404786" w:rsidRDefault="00F64E38" w:rsidP="0040478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>Dyrektora II LO w Sopocie z dnia ....</w:t>
      </w:r>
      <w:r w:rsidR="000A77F2" w:rsidRPr="00404786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40478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 </w:t>
      </w:r>
      <w:r w:rsidRPr="00404786">
        <w:rPr>
          <w:rFonts w:ascii="Times New Roman" w:hAnsi="Times New Roman" w:cs="Times New Roman"/>
          <w:sz w:val="24"/>
          <w:szCs w:val="24"/>
        </w:rPr>
        <w:br/>
      </w:r>
    </w:p>
    <w:p w:rsidR="00404786" w:rsidRDefault="00F64E38" w:rsidP="00404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78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wniosku o udzielenie zezwolenia </w:t>
      </w:r>
      <w:r w:rsidRPr="00404786">
        <w:rPr>
          <w:rFonts w:ascii="Times New Roman" w:hAnsi="Times New Roman" w:cs="Times New Roman"/>
          <w:b/>
          <w:sz w:val="24"/>
          <w:szCs w:val="24"/>
        </w:rPr>
        <w:br/>
      </w:r>
      <w:r w:rsidR="00C12783" w:rsidRPr="00404786">
        <w:rPr>
          <w:rStyle w:val="markedcontent"/>
          <w:rFonts w:ascii="Times New Roman" w:hAnsi="Times New Roman" w:cs="Times New Roman"/>
          <w:b/>
          <w:sz w:val="24"/>
          <w:szCs w:val="24"/>
        </w:rPr>
        <w:t>na indywidualny program</w:t>
      </w:r>
      <w:r w:rsidRPr="0040478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/ tok nauki </w:t>
      </w:r>
      <w:r w:rsidRPr="00404786">
        <w:rPr>
          <w:rFonts w:ascii="Times New Roman" w:hAnsi="Times New Roman" w:cs="Times New Roman"/>
          <w:b/>
          <w:sz w:val="24"/>
          <w:szCs w:val="24"/>
        </w:rPr>
        <w:br/>
      </w:r>
    </w:p>
    <w:p w:rsidR="00F572D4" w:rsidRPr="004D0248" w:rsidRDefault="00F64E38" w:rsidP="0040478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04786">
        <w:rPr>
          <w:rFonts w:ascii="Times New Roman" w:hAnsi="Times New Roman" w:cs="Times New Roman"/>
          <w:sz w:val="24"/>
          <w:szCs w:val="24"/>
        </w:rPr>
        <w:br/>
      </w:r>
      <w:r w:rsidR="004147B3" w:rsidRPr="004D0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Obwieszczenie Marszałka Sejmu Rzeczypospolitej Polskiej z dnia 18 maja 2021 r. w sprawie ogłoszenia jednolitego tekstu ustawy - Prawo oświatowe</w:t>
      </w:r>
      <w:r w:rsidR="00404786" w:rsidRPr="004D0248">
        <w:rPr>
          <w:rFonts w:ascii="Times New Roman" w:hAnsi="Times New Roman" w:cs="Times New Roman"/>
          <w:sz w:val="24"/>
          <w:szCs w:val="24"/>
        </w:rPr>
        <w:t>,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2783" w:rsidRPr="004D0248">
        <w:rPr>
          <w:rStyle w:val="markedcontent"/>
          <w:rFonts w:ascii="Times New Roman" w:hAnsi="Times New Roman" w:cs="Times New Roman"/>
          <w:sz w:val="24"/>
          <w:szCs w:val="24"/>
        </w:rPr>
        <w:t>Rozporządzanie Ministra Edukacji Narodowej z dnia 9 sierpnia 2017 r. w sprawie  warunków i trybu udzielania zezwoleń na indywidualny program lub tok nauki oraz organizacji indywidualnego programu lub toku nauki</w:t>
      </w:r>
      <w:r w:rsidR="00F572D4"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 (Dz.U.2017 poz. 1569) z późniejszymi zmianami.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F572D4" w:rsidRPr="004D0248" w:rsidRDefault="00F64E38" w:rsidP="00C12783">
      <w:pPr>
        <w:jc w:val="both"/>
        <w:rPr>
          <w:rFonts w:ascii="Times New Roman" w:hAnsi="Times New Roman" w:cs="Times New Roman"/>
          <w:sz w:val="24"/>
          <w:szCs w:val="24"/>
        </w:rPr>
      </w:pP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Po rozpatrzeniu wniosku </w:t>
      </w:r>
    </w:p>
    <w:p w:rsidR="00F572D4" w:rsidRPr="004D0248" w:rsidRDefault="00F64E38" w:rsidP="00F572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>Pana(i</w:t>
      </w:r>
      <w:r w:rsidR="00F572D4" w:rsidRPr="004D0248">
        <w:rPr>
          <w:rStyle w:val="markedcontent"/>
          <w:rFonts w:ascii="Times New Roman" w:hAnsi="Times New Roman" w:cs="Times New Roman"/>
          <w:sz w:val="24"/>
          <w:szCs w:val="24"/>
        </w:rPr>
        <w:t>)………………………………………………………………………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 </w:t>
      </w:r>
    </w:p>
    <w:p w:rsidR="00F572D4" w:rsidRPr="004D0248" w:rsidRDefault="00F64E38" w:rsidP="00F572D4">
      <w:pPr>
        <w:spacing w:after="12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>zamieszkałego/ej</w:t>
      </w:r>
      <w:r w:rsidR="00F572D4" w:rsidRPr="004D0248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="00F572D4" w:rsidRPr="004D024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i po zasięgnięciu opinii rady pedagogicznej i publicznej poradni psychologiczno-pedagogicznej </w:t>
      </w:r>
    </w:p>
    <w:p w:rsidR="00404786" w:rsidRPr="004D0248" w:rsidRDefault="00404786" w:rsidP="00F572D4">
      <w:pPr>
        <w:spacing w:after="12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72D4" w:rsidRPr="004D0248" w:rsidRDefault="00F64E38" w:rsidP="00F572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48">
        <w:rPr>
          <w:rStyle w:val="markedcontent"/>
          <w:rFonts w:ascii="Times New Roman" w:hAnsi="Times New Roman" w:cs="Times New Roman"/>
          <w:b/>
          <w:sz w:val="24"/>
          <w:szCs w:val="24"/>
        </w:rPr>
        <w:t>zezwalam/</w:t>
      </w:r>
      <w:r w:rsidR="000A77F2" w:rsidRPr="004D024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4D0248">
        <w:rPr>
          <w:rStyle w:val="markedcontent"/>
          <w:rFonts w:ascii="Times New Roman" w:hAnsi="Times New Roman" w:cs="Times New Roman"/>
          <w:b/>
          <w:sz w:val="24"/>
          <w:szCs w:val="24"/>
        </w:rPr>
        <w:t>nie zezwalam</w:t>
      </w:r>
    </w:p>
    <w:p w:rsidR="00F572D4" w:rsidRPr="004D0248" w:rsidRDefault="004147B3" w:rsidP="00F572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F64E38"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na indywidualny program lub tok nauki </w:t>
      </w:r>
    </w:p>
    <w:p w:rsidR="00F572D4" w:rsidRPr="004D0248" w:rsidRDefault="00F572D4" w:rsidP="00F572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>dla</w:t>
      </w:r>
      <w:r w:rsidR="00F64E38" w:rsidRPr="004D0248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F64E38"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F572D4" w:rsidRPr="004D0248" w:rsidRDefault="00F572D4" w:rsidP="00F572D4">
      <w:pPr>
        <w:spacing w:after="12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ur. </w:t>
      </w:r>
      <w:r w:rsidR="00F64E38" w:rsidRPr="004D0248"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="004147B3" w:rsidRPr="004D0248"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 w:rsidR="00F64E38" w:rsidRPr="004D0248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 w:rsidR="00F64E38"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64E38" w:rsidRPr="00404786" w:rsidRDefault="00F64E38" w:rsidP="004047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zam. </w:t>
      </w:r>
      <w:r w:rsidR="00F572D4" w:rsidRPr="004D0248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UZASADNIENIE </w:t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</w:t>
      </w:r>
      <w:r w:rsidR="004147B3" w:rsidRPr="004D0248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04786" w:rsidRPr="004D0248"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>Od niniejszej decyzji przysłu</w:t>
      </w:r>
      <w:r w:rsidR="004D0248"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guje stronom prawo odwołania d </w:t>
      </w:r>
      <w:r w:rsidR="004147B3"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Pomorskiego 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Kuratora Oświaty </w:t>
      </w:r>
      <w:r w:rsidR="00491B96" w:rsidRPr="004D0248">
        <w:rPr>
          <w:rStyle w:val="markedcontent"/>
          <w:rFonts w:ascii="Times New Roman" w:hAnsi="Times New Roman" w:cs="Times New Roman"/>
          <w:sz w:val="24"/>
          <w:szCs w:val="24"/>
        </w:rPr>
        <w:t>w Gdańsku</w:t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 w terminie 14 dni, za pośrednictwem organu, który decyzję wydał. </w:t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Pr="004D0248">
        <w:rPr>
          <w:rStyle w:val="markedcontent"/>
          <w:rFonts w:ascii="Times New Roman" w:hAnsi="Times New Roman" w:cs="Times New Roman"/>
          <w:sz w:val="24"/>
          <w:szCs w:val="24"/>
        </w:rPr>
        <w:t xml:space="preserve">Otrzymują: </w:t>
      </w:r>
      <w:r w:rsidRPr="004D0248">
        <w:rPr>
          <w:rFonts w:ascii="Times New Roman" w:hAnsi="Times New Roman" w:cs="Times New Roman"/>
          <w:sz w:val="24"/>
          <w:szCs w:val="24"/>
        </w:rPr>
        <w:br/>
      </w:r>
      <w:r w:rsidRPr="00404786">
        <w:rPr>
          <w:rFonts w:ascii="Times New Roman" w:hAnsi="Times New Roman" w:cs="Times New Roman"/>
          <w:sz w:val="24"/>
          <w:szCs w:val="24"/>
        </w:rPr>
        <w:br/>
      </w:r>
      <w:r w:rsidRPr="00404786">
        <w:rPr>
          <w:rFonts w:ascii="Times New Roman" w:hAnsi="Times New Roman" w:cs="Times New Roman"/>
          <w:sz w:val="24"/>
          <w:szCs w:val="24"/>
        </w:rPr>
        <w:br/>
      </w:r>
    </w:p>
    <w:sectPr w:rsidR="00F64E38" w:rsidRPr="00404786" w:rsidSect="004147B3">
      <w:headerReference w:type="default" r:id="rId7"/>
      <w:pgSz w:w="11906" w:h="16838"/>
      <w:pgMar w:top="1134" w:right="1418" w:bottom="851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F0" w:rsidRDefault="00AC7FF0" w:rsidP="00B168BD">
      <w:pPr>
        <w:spacing w:after="0" w:line="240" w:lineRule="auto"/>
      </w:pPr>
      <w:r>
        <w:separator/>
      </w:r>
    </w:p>
  </w:endnote>
  <w:endnote w:type="continuationSeparator" w:id="0">
    <w:p w:rsidR="00AC7FF0" w:rsidRDefault="00AC7FF0" w:rsidP="00B1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F0" w:rsidRDefault="00AC7FF0" w:rsidP="00B168BD">
      <w:pPr>
        <w:spacing w:after="0" w:line="240" w:lineRule="auto"/>
      </w:pPr>
      <w:r>
        <w:separator/>
      </w:r>
    </w:p>
  </w:footnote>
  <w:footnote w:type="continuationSeparator" w:id="0">
    <w:p w:rsidR="00AC7FF0" w:rsidRDefault="00AC7FF0" w:rsidP="00B1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052338"/>
      <w:docPartObj>
        <w:docPartGallery w:val="Page Numbers (Top of Page)"/>
        <w:docPartUnique/>
      </w:docPartObj>
    </w:sdtPr>
    <w:sdtEndPr/>
    <w:sdtContent>
      <w:p w:rsidR="00B168BD" w:rsidRDefault="00B168BD" w:rsidP="00B168B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C45">
          <w:rPr>
            <w:noProof/>
          </w:rPr>
          <w:t>3</w:t>
        </w:r>
        <w:r>
          <w:fldChar w:fldCharType="end"/>
        </w:r>
      </w:p>
    </w:sdtContent>
  </w:sdt>
  <w:p w:rsidR="00B168BD" w:rsidRDefault="00B16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CB3"/>
    <w:multiLevelType w:val="hybridMultilevel"/>
    <w:tmpl w:val="1C96E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01153"/>
    <w:multiLevelType w:val="hybridMultilevel"/>
    <w:tmpl w:val="A6826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845BA"/>
    <w:multiLevelType w:val="hybridMultilevel"/>
    <w:tmpl w:val="662AE37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25C0451"/>
    <w:multiLevelType w:val="hybridMultilevel"/>
    <w:tmpl w:val="ADA0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D"/>
    <w:rsid w:val="00087F12"/>
    <w:rsid w:val="00093543"/>
    <w:rsid w:val="000A77F2"/>
    <w:rsid w:val="002E361A"/>
    <w:rsid w:val="00404786"/>
    <w:rsid w:val="004147B3"/>
    <w:rsid w:val="00491B96"/>
    <w:rsid w:val="004D0248"/>
    <w:rsid w:val="005030DD"/>
    <w:rsid w:val="005A0757"/>
    <w:rsid w:val="00655E1F"/>
    <w:rsid w:val="006C73CD"/>
    <w:rsid w:val="007A6A6B"/>
    <w:rsid w:val="007E40DD"/>
    <w:rsid w:val="008A27D7"/>
    <w:rsid w:val="0091225A"/>
    <w:rsid w:val="00AC7FF0"/>
    <w:rsid w:val="00B168BD"/>
    <w:rsid w:val="00C12783"/>
    <w:rsid w:val="00D31C33"/>
    <w:rsid w:val="00F572D4"/>
    <w:rsid w:val="00F64E38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9C51-225A-4BF7-83EE-521BC95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4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168BD"/>
  </w:style>
  <w:style w:type="paragraph" w:styleId="Nagwek">
    <w:name w:val="header"/>
    <w:basedOn w:val="Normalny"/>
    <w:link w:val="NagwekZnak"/>
    <w:uiPriority w:val="99"/>
    <w:unhideWhenUsed/>
    <w:rsid w:val="00B1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8BD"/>
  </w:style>
  <w:style w:type="paragraph" w:styleId="Stopka">
    <w:name w:val="footer"/>
    <w:basedOn w:val="Normalny"/>
    <w:link w:val="StopkaZnak"/>
    <w:uiPriority w:val="99"/>
    <w:unhideWhenUsed/>
    <w:rsid w:val="00B1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8BD"/>
  </w:style>
  <w:style w:type="paragraph" w:styleId="Akapitzlist">
    <w:name w:val="List Paragraph"/>
    <w:basedOn w:val="Normalny"/>
    <w:uiPriority w:val="34"/>
    <w:qFormat/>
    <w:rsid w:val="00B168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4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barbob</dc:creator>
  <cp:keywords/>
  <dc:description/>
  <cp:lastModifiedBy>dyrektor</cp:lastModifiedBy>
  <cp:revision>12</cp:revision>
  <dcterms:created xsi:type="dcterms:W3CDTF">2021-10-26T11:11:00Z</dcterms:created>
  <dcterms:modified xsi:type="dcterms:W3CDTF">2021-11-15T13:07:00Z</dcterms:modified>
</cp:coreProperties>
</file>