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014" w:rsidRPr="00DF5014" w:rsidRDefault="00DF5014" w:rsidP="00DF501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b/>
          <w:sz w:val="24"/>
          <w:szCs w:val="24"/>
          <w:u w:val="single"/>
        </w:rPr>
        <w:t>Przedmiotowy System Oceniania z Chemii</w:t>
      </w:r>
    </w:p>
    <w:p w:rsidR="00DF5014" w:rsidRPr="0025299D" w:rsidRDefault="00DF5014" w:rsidP="0025299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b/>
          <w:sz w:val="24"/>
          <w:szCs w:val="24"/>
          <w:u w:val="single"/>
        </w:rPr>
        <w:t>w II Liceum Ogólnokształcącym im. Bolesława Chrobrego w Sopocie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Treść niniejszego dokumentu opracowana została z uwzględnieniem zapisów następujących aktów prawnych wyższego rzędu:</w:t>
      </w:r>
    </w:p>
    <w:p w:rsidR="00DF5014" w:rsidRPr="005E4351" w:rsidRDefault="00DF5014" w:rsidP="005E4351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51">
        <w:rPr>
          <w:rFonts w:ascii="Times New Roman" w:hAnsi="Times New Roman" w:cs="Times New Roman"/>
          <w:sz w:val="24"/>
          <w:szCs w:val="24"/>
        </w:rPr>
        <w:t xml:space="preserve">Ustawa z dnia 7 września 1991 r. o Systemie Oświaty  (Dz. U.  z  2004  r.  Nr  256,  poz.  2572,  z  </w:t>
      </w:r>
      <w:proofErr w:type="spellStart"/>
      <w:r w:rsidRPr="005E435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E4351">
        <w:rPr>
          <w:rFonts w:ascii="Times New Roman" w:hAnsi="Times New Roman" w:cs="Times New Roman"/>
          <w:sz w:val="24"/>
          <w:szCs w:val="24"/>
        </w:rPr>
        <w:t>. zm.);</w:t>
      </w:r>
    </w:p>
    <w:p w:rsidR="005E4351" w:rsidRPr="005E4351" w:rsidRDefault="005E4351" w:rsidP="005E4351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51">
        <w:rPr>
          <w:rFonts w:ascii="Times New Roman" w:hAnsi="Times New Roman" w:cs="Times New Roman"/>
          <w:sz w:val="24"/>
          <w:szCs w:val="24"/>
        </w:rPr>
        <w:t>Rozporządzenie Ministra Edukacji Narodowej z dnia 3 sierpnia 2017 r. w sprawie  oceniania, klasyfikowania i promowania uczniów i słuchaczy w szkołach publicznych (Dz. U. poz. 1534).</w:t>
      </w:r>
    </w:p>
    <w:p w:rsidR="00DF5014" w:rsidRPr="005E4351" w:rsidRDefault="00DF5014" w:rsidP="005E4351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51">
        <w:rPr>
          <w:rFonts w:ascii="Times New Roman" w:hAnsi="Times New Roman" w:cs="Times New Roman"/>
          <w:sz w:val="24"/>
          <w:szCs w:val="24"/>
        </w:rPr>
        <w:t>Szkolny System Oceniania ujęty w Statucie II LO;</w:t>
      </w:r>
    </w:p>
    <w:p w:rsidR="0025299D" w:rsidRPr="005E4351" w:rsidRDefault="00DF5014" w:rsidP="005E4351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51">
        <w:rPr>
          <w:rFonts w:ascii="Times New Roman" w:hAnsi="Times New Roman" w:cs="Times New Roman"/>
          <w:sz w:val="24"/>
          <w:szCs w:val="24"/>
        </w:rPr>
        <w:t>Podstawa programowa dla liceum ogólnokształcącego z chemii.</w:t>
      </w:r>
    </w:p>
    <w:p w:rsidR="00DF5014" w:rsidRPr="00DF5014" w:rsidRDefault="0025299D" w:rsidP="002529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Spis treści dokumentu: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1.    Przedmiotowe cele kształcenia i wychowania.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2.    Cele stosowania oceny osiągnięć edukacyjnych ucznia.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3.    Przedmiot i organizacja procesu oceniania.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4.    Sposoby sprawdzania i oceniania postępów ucznia.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5.    Gromadzenie i przekazywanie informacji o uczniu.</w:t>
      </w:r>
    </w:p>
    <w:p w:rsidR="00DF5014" w:rsidRPr="00DF5014" w:rsidRDefault="00DF5014" w:rsidP="008F0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6.    Ogólne kryteria ocen śródrocznych i klasyfikacyjnych. </w:t>
      </w:r>
    </w:p>
    <w:p w:rsidR="0025299D" w:rsidRDefault="0025299D" w:rsidP="005E4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014" w:rsidRPr="00DF5014" w:rsidRDefault="00DF5014" w:rsidP="008F0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1.    Przedmiotowe</w:t>
      </w:r>
      <w:r w:rsidR="008F0F70">
        <w:rPr>
          <w:rFonts w:ascii="Times New Roman" w:hAnsi="Times New Roman" w:cs="Times New Roman"/>
          <w:sz w:val="24"/>
          <w:szCs w:val="24"/>
        </w:rPr>
        <w:t xml:space="preserve"> cele kształcenia i wychowania.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Chemia jest przedmiotem mającym wychowywać w postawie proekologicznej świadomego użytkownika coraz większej liczby produktów naturalnych w różnym stopniu przetworzonych chemicznie, a także materiałów syntetycznych. Przedmiot chemia w szkole ma również na uwadze wykształcenie człowieka zdającego sobie sprawę zarówno z dobrodziejstw płynących z rosnącej chemizacji życia, jak i świadomego wszelkich zagrożeń wynikających z pojawienia się nadmiaru nowych materiałów. Zadaniem chemii, jako przedmiotu ogólnokształc</w:t>
      </w:r>
      <w:r w:rsidR="006B7529">
        <w:rPr>
          <w:rFonts w:ascii="Times New Roman" w:hAnsi="Times New Roman" w:cs="Times New Roman"/>
          <w:sz w:val="24"/>
          <w:szCs w:val="24"/>
        </w:rPr>
        <w:t>ącego w szkole ponadpodstawowej</w:t>
      </w:r>
      <w:r w:rsidRPr="00DF5014">
        <w:rPr>
          <w:rFonts w:ascii="Times New Roman" w:hAnsi="Times New Roman" w:cs="Times New Roman"/>
          <w:sz w:val="24"/>
          <w:szCs w:val="24"/>
        </w:rPr>
        <w:t xml:space="preserve"> jest rozszerzenie wiadomości ucznia o budowie i właściwościach otaczających go substancji, możliwośc</w:t>
      </w:r>
      <w:r w:rsidR="006B7529">
        <w:rPr>
          <w:rFonts w:ascii="Times New Roman" w:hAnsi="Times New Roman" w:cs="Times New Roman"/>
          <w:sz w:val="24"/>
          <w:szCs w:val="24"/>
        </w:rPr>
        <w:t xml:space="preserve">iach przemian tych substancji, </w:t>
      </w:r>
      <w:r w:rsidRPr="00DF5014">
        <w:rPr>
          <w:rFonts w:ascii="Times New Roman" w:hAnsi="Times New Roman" w:cs="Times New Roman"/>
          <w:sz w:val="24"/>
          <w:szCs w:val="24"/>
        </w:rPr>
        <w:t>prawa</w:t>
      </w:r>
      <w:r w:rsidR="006B7529">
        <w:rPr>
          <w:rFonts w:ascii="Times New Roman" w:hAnsi="Times New Roman" w:cs="Times New Roman"/>
          <w:sz w:val="24"/>
          <w:szCs w:val="24"/>
        </w:rPr>
        <w:t>ch rządzących tymi przemianami oraz korzyściach i zagrożeniach w życiu codziennym.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Celem tego przedmiotu jest uczenie obserwowania otaczającego nas świata, umiejętności opisu zjawiska, wnioskowania na podstawie poczynionych obserwacji, logicznego</w:t>
      </w:r>
      <w:r w:rsidR="0025299D">
        <w:rPr>
          <w:rFonts w:ascii="Times New Roman" w:hAnsi="Times New Roman" w:cs="Times New Roman"/>
          <w:sz w:val="24"/>
          <w:szCs w:val="24"/>
        </w:rPr>
        <w:t xml:space="preserve"> myślenia i kojarzenia faktów. 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Uczeń powinien nabywać umiejętności korzystania z informacji dostępnych w wielu źródłach, ale też selekcjonowania ich i stosowania przyswojonej wiedzy w życiu codziennym. Po ukończonej </w:t>
      </w:r>
      <w:r w:rsidR="006B7529">
        <w:rPr>
          <w:rFonts w:ascii="Times New Roman" w:hAnsi="Times New Roman" w:cs="Times New Roman"/>
          <w:sz w:val="24"/>
          <w:szCs w:val="24"/>
        </w:rPr>
        <w:t>nauki w szkole ponadpodstawowej</w:t>
      </w:r>
      <w:r w:rsidRPr="00DF5014">
        <w:rPr>
          <w:rFonts w:ascii="Times New Roman" w:hAnsi="Times New Roman" w:cs="Times New Roman"/>
          <w:sz w:val="24"/>
          <w:szCs w:val="24"/>
        </w:rPr>
        <w:t xml:space="preserve"> uczeń musi umieć dotrzeć do potrzebnej mu informacji i właściwie ją zinterpretować oraz zastosować, powinien także mieć świadomość, że źródłem sukcesu </w:t>
      </w:r>
      <w:r w:rsidR="008F0F70">
        <w:rPr>
          <w:rFonts w:ascii="Times New Roman" w:hAnsi="Times New Roman" w:cs="Times New Roman"/>
          <w:sz w:val="24"/>
          <w:szCs w:val="24"/>
        </w:rPr>
        <w:t xml:space="preserve">jest systematyczna praca. </w:t>
      </w:r>
    </w:p>
    <w:p w:rsidR="00231DC7" w:rsidRDefault="00231DC7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sz w:val="24"/>
          <w:szCs w:val="24"/>
          <w:u w:val="single"/>
        </w:rPr>
        <w:t xml:space="preserve">W wyniku realizacji programu uczeń powinien w zakresie wiedzy i umiejętności: </w:t>
      </w:r>
    </w:p>
    <w:p w:rsidR="00DF5014" w:rsidRPr="00231DC7" w:rsidRDefault="00DF5014" w:rsidP="00231DC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znać podstawowe pojęcia chemiczne,</w:t>
      </w:r>
      <w:r w:rsidR="006B7529">
        <w:rPr>
          <w:rFonts w:ascii="Times New Roman" w:hAnsi="Times New Roman" w:cs="Times New Roman"/>
          <w:sz w:val="24"/>
          <w:szCs w:val="24"/>
        </w:rPr>
        <w:t xml:space="preserve"> stosować poprawne słownictwo chemiczne,</w:t>
      </w:r>
    </w:p>
    <w:p w:rsidR="00DF5014" w:rsidRPr="00231DC7" w:rsidRDefault="00DF5014" w:rsidP="00231DC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umieć zaprojektować i wykonać proste doświadczenia chemiczne,</w:t>
      </w:r>
    </w:p>
    <w:p w:rsidR="00DF5014" w:rsidRPr="00231DC7" w:rsidRDefault="00DF5014" w:rsidP="00231DC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umieć wyszukać potrzebne informacje w podręczniku lub innych dostępnych źródłach (prasa, radio, telewizja, Internet, programy komputerowe),</w:t>
      </w:r>
    </w:p>
    <w:p w:rsidR="00DF5014" w:rsidRPr="00231DC7" w:rsidRDefault="00DF5014" w:rsidP="00231DC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umieć wykorzystać informacje dotyczące substancji chemicznych i świadomie się nimi posługiwać,</w:t>
      </w:r>
    </w:p>
    <w:p w:rsidR="00DF5014" w:rsidRDefault="00DF5014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sz w:val="24"/>
          <w:szCs w:val="24"/>
          <w:u w:val="single"/>
        </w:rPr>
        <w:t xml:space="preserve">W wyniku realizacji programu uczeń powinien w zakresie postaw i </w:t>
      </w:r>
      <w:proofErr w:type="spellStart"/>
      <w:r w:rsidRPr="00DF5014">
        <w:rPr>
          <w:rFonts w:ascii="Times New Roman" w:hAnsi="Times New Roman" w:cs="Times New Roman"/>
          <w:sz w:val="24"/>
          <w:szCs w:val="24"/>
          <w:u w:val="single"/>
        </w:rPr>
        <w:t>zachowań</w:t>
      </w:r>
      <w:proofErr w:type="spellEnd"/>
      <w:r w:rsidRPr="00DF5014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DF5014" w:rsidRPr="00231DC7" w:rsidRDefault="00DF5014" w:rsidP="00231DC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przestrzegać przepisów BHP podczas przeprowadzania laboratoryjnych lekcji chemii i eksperymentów,</w:t>
      </w:r>
    </w:p>
    <w:p w:rsidR="00DF5014" w:rsidRPr="00231DC7" w:rsidRDefault="00DF5014" w:rsidP="00231DC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wykazywać dociekliwość poznawczą,</w:t>
      </w:r>
    </w:p>
    <w:p w:rsidR="00DF5014" w:rsidRPr="00231DC7" w:rsidRDefault="00DF5014" w:rsidP="00231DC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lastRenderedPageBreak/>
        <w:t>świadomie dbać o swoje otoczenie i środowisko, prezentując postawę     proekologiczną,</w:t>
      </w:r>
    </w:p>
    <w:p w:rsidR="00DF5014" w:rsidRPr="00231DC7" w:rsidRDefault="00DF5014" w:rsidP="00231DC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dbać o własne zdrowie, jak też o zdrowie współpracujących z nim kolegów,</w:t>
      </w:r>
    </w:p>
    <w:p w:rsidR="00DF5014" w:rsidRPr="00231DC7" w:rsidRDefault="00DF5014" w:rsidP="00231DC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hAnsi="Times New Roman" w:cs="Times New Roman"/>
          <w:sz w:val="24"/>
          <w:szCs w:val="24"/>
        </w:rPr>
        <w:t>szanować zdanie innych, ale też potrafić bronić własnych poglądów.</w:t>
      </w:r>
    </w:p>
    <w:p w:rsidR="00DF5014" w:rsidRPr="00DF5014" w:rsidRDefault="008F0F70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2.    Cele stosowania oceny</w:t>
      </w:r>
      <w:r>
        <w:rPr>
          <w:rFonts w:ascii="Times New Roman" w:hAnsi="Times New Roman" w:cs="Times New Roman"/>
          <w:sz w:val="24"/>
          <w:szCs w:val="24"/>
        </w:rPr>
        <w:t xml:space="preserve"> osiągnięć edukacyjnych ucznia.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Ocenianie wewnątrzszkolne osiągnięć edukacyjnych ucznia polega na rozpoznawaniu przez nauczyciela poziomu i postępów w opanowaniu przez ucznia wiadomości i umiejętności w stosunku do wymagań edukacyjnych określonych podstawą programową oraz standard</w:t>
      </w:r>
      <w:r>
        <w:rPr>
          <w:rFonts w:ascii="Times New Roman" w:hAnsi="Times New Roman" w:cs="Times New Roman"/>
          <w:sz w:val="24"/>
          <w:szCs w:val="24"/>
        </w:rPr>
        <w:t xml:space="preserve">ami wymagań egzaminacyjnych. W </w:t>
      </w:r>
      <w:r w:rsidR="00231DC7">
        <w:rPr>
          <w:rFonts w:ascii="Times New Roman" w:hAnsi="Times New Roman" w:cs="Times New Roman"/>
          <w:sz w:val="24"/>
          <w:szCs w:val="24"/>
        </w:rPr>
        <w:t>II LO</w:t>
      </w:r>
      <w:r w:rsidRPr="00DF5014">
        <w:rPr>
          <w:rFonts w:ascii="Times New Roman" w:hAnsi="Times New Roman" w:cs="Times New Roman"/>
          <w:sz w:val="24"/>
          <w:szCs w:val="24"/>
        </w:rPr>
        <w:t xml:space="preserve"> ocenianie z przedmiotu chemia uwzględnia dwa aspekty: dydaktyczny, który obejmuje sprawdzanie i ocenianie osiągniętych wiadomości i umiejętności ucznia oraz społeczno-wychowawczy, obejmujący udzielenie informacji zwrotnej uczniowi o jego zaangażowaniu i akt</w:t>
      </w:r>
      <w:r>
        <w:rPr>
          <w:rFonts w:ascii="Times New Roman" w:hAnsi="Times New Roman" w:cs="Times New Roman"/>
          <w:sz w:val="24"/>
          <w:szCs w:val="24"/>
        </w:rPr>
        <w:t>ywności w procesie kształcenia.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Sprawdzanie i ocenianie osiągnięć edukacyjnych uczniów prowadzone jest systematycznie, co umożliwia nauczycielowi i uczniowi  uzyskanie pełnej informacji o warunkach, przebiegu i wynikach procesu nauczania i uczenia się.</w:t>
      </w:r>
    </w:p>
    <w:p w:rsidR="00DF5014" w:rsidRPr="00DF5014" w:rsidRDefault="00DF5014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sz w:val="24"/>
          <w:szCs w:val="24"/>
          <w:u w:val="single"/>
        </w:rPr>
        <w:t>Podstawowe  cele systemu:</w:t>
      </w:r>
    </w:p>
    <w:p w:rsidR="00DF5014" w:rsidRPr="00DF5014" w:rsidRDefault="0025299D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F5014" w:rsidRPr="00DF5014">
        <w:rPr>
          <w:rFonts w:ascii="Times New Roman" w:hAnsi="Times New Roman" w:cs="Times New Roman"/>
          <w:sz w:val="24"/>
          <w:szCs w:val="24"/>
        </w:rPr>
        <w:t>nformowanie ucznia o jego poziomie i czynionych postępach;</w:t>
      </w:r>
    </w:p>
    <w:p w:rsidR="00DF5014" w:rsidRPr="00DF5014" w:rsidRDefault="00DF5014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Motywowanie do dalszej pracy;</w:t>
      </w:r>
    </w:p>
    <w:p w:rsidR="00DF5014" w:rsidRPr="00DF5014" w:rsidRDefault="00DF5014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Dostarczenie informacji Rodzicom lub Prawnym Opiekunom;</w:t>
      </w:r>
    </w:p>
    <w:p w:rsidR="00DF5014" w:rsidRPr="00DF5014" w:rsidRDefault="00DF5014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Umożliwienie nauczycielowi doskonalenia metod pracy dydaktyczno-wychowawczej z uczniami.</w:t>
      </w:r>
    </w:p>
    <w:p w:rsidR="00DF5014" w:rsidRPr="00DF5014" w:rsidRDefault="00DF5014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3.    Przedmiot i o</w:t>
      </w:r>
      <w:r>
        <w:rPr>
          <w:rFonts w:ascii="Times New Roman" w:hAnsi="Times New Roman" w:cs="Times New Roman"/>
          <w:sz w:val="24"/>
          <w:szCs w:val="24"/>
        </w:rPr>
        <w:t>rganizacja procesu oceniania w II LO.</w:t>
      </w:r>
    </w:p>
    <w:p w:rsidR="00DF5014" w:rsidRPr="00DF5014" w:rsidRDefault="00DF5014" w:rsidP="00DF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DF5014">
        <w:rPr>
          <w:rFonts w:ascii="Times New Roman" w:hAnsi="Times New Roman" w:cs="Times New Roman"/>
          <w:sz w:val="24"/>
          <w:szCs w:val="24"/>
        </w:rPr>
        <w:t>II Liceum ocenianiu na chemii podlegają następujące formy aktywności uczniowskiej:</w:t>
      </w:r>
    </w:p>
    <w:p w:rsidR="00DF5014" w:rsidRPr="00DF5014" w:rsidRDefault="00DF5014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sprawdziany pisemne obejmujące dział lub część działu (trwające nie dłużej niż jedną godzinę </w:t>
      </w:r>
      <w:r w:rsidRPr="00740A64">
        <w:rPr>
          <w:rFonts w:ascii="Times New Roman" w:hAnsi="Times New Roman" w:cs="Times New Roman"/>
          <w:color w:val="000000" w:themeColor="text1"/>
          <w:sz w:val="24"/>
          <w:szCs w:val="24"/>
        </w:rPr>
        <w:t>lekcyjną</w:t>
      </w:r>
      <w:r w:rsidR="000A50CF" w:rsidRPr="00740A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klas realizujących chemię na poziomie rozszerzonym</w:t>
      </w:r>
      <w:r w:rsidRPr="00740A64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F5014" w:rsidRPr="000A50CF" w:rsidRDefault="00DF5014" w:rsidP="000A50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kartkówki zapowiedziane obejmujące część działu lub jakiś jego najważniejszy fragment (czas trwania: 15-25 min.);</w:t>
      </w:r>
    </w:p>
    <w:p w:rsidR="00DF5014" w:rsidRPr="00DF5014" w:rsidRDefault="00DF5014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aktywność na lekcjach;</w:t>
      </w:r>
    </w:p>
    <w:p w:rsidR="00DF5014" w:rsidRPr="00DF5014" w:rsidRDefault="00DF5014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zaangażowanie ucznia w naukę;</w:t>
      </w:r>
    </w:p>
    <w:p w:rsidR="00B900CD" w:rsidRDefault="00B900CD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w zespole, </w:t>
      </w:r>
      <w:r w:rsidR="00F525DA">
        <w:rPr>
          <w:rFonts w:ascii="Times New Roman" w:hAnsi="Times New Roman" w:cs="Times New Roman"/>
          <w:sz w:val="24"/>
          <w:szCs w:val="24"/>
        </w:rPr>
        <w:t xml:space="preserve">grupie klasowej, </w:t>
      </w:r>
      <w:r>
        <w:rPr>
          <w:rFonts w:ascii="Times New Roman" w:hAnsi="Times New Roman" w:cs="Times New Roman"/>
          <w:sz w:val="24"/>
          <w:szCs w:val="24"/>
        </w:rPr>
        <w:t xml:space="preserve">projektowanie doświadczeń, </w:t>
      </w:r>
    </w:p>
    <w:p w:rsidR="00DF5014" w:rsidRPr="00DF5014" w:rsidRDefault="00B900CD" w:rsidP="000F56FB">
      <w:pPr>
        <w:pStyle w:val="Akapitzlist"/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dodatkowych zajęciach laboratoryjnych na uczelniach poza obowiązkowymi wyjściami edukacyjnymi odbywającymi się w dni wolne od nauki;</w:t>
      </w:r>
    </w:p>
    <w:p w:rsidR="00DF5014" w:rsidRPr="00DF5014" w:rsidRDefault="000A50CF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dodatkowe (</w:t>
      </w:r>
      <w:proofErr w:type="spellStart"/>
      <w:r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="00DF5014" w:rsidRPr="00DF5014">
        <w:rPr>
          <w:rFonts w:ascii="Times New Roman" w:hAnsi="Times New Roman" w:cs="Times New Roman"/>
          <w:sz w:val="24"/>
          <w:szCs w:val="24"/>
        </w:rPr>
        <w:t>, projekty,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lapbooki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gry dydaktyczne, </w:t>
      </w:r>
      <w:proofErr w:type="spellStart"/>
      <w:r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="00DF5014" w:rsidRPr="00DF5014">
        <w:rPr>
          <w:rFonts w:ascii="Times New Roman" w:hAnsi="Times New Roman" w:cs="Times New Roman"/>
          <w:sz w:val="24"/>
          <w:szCs w:val="24"/>
        </w:rPr>
        <w:t>);</w:t>
      </w:r>
    </w:p>
    <w:p w:rsidR="00DF5014" w:rsidRDefault="00DF5014" w:rsidP="00DF501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podejmowanie zmagań konkursowych na szczeblu szkolnym i pozaszkolnym.</w:t>
      </w:r>
    </w:p>
    <w:p w:rsidR="005D1B4D" w:rsidRPr="005D1B4D" w:rsidRDefault="005D1B4D" w:rsidP="005D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529" w:rsidRDefault="006B7529" w:rsidP="006B75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550" w:rsidRPr="006B7529" w:rsidRDefault="00132550" w:rsidP="006B75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sz w:val="24"/>
          <w:szCs w:val="24"/>
          <w:u w:val="single"/>
        </w:rPr>
        <w:t>Organizacja procesu sprawdzania i oceniania w II Liceum obejmuje następujące etapy:</w:t>
      </w:r>
    </w:p>
    <w:p w:rsidR="00DF5014" w:rsidRPr="002E6BC0" w:rsidRDefault="00DF5014" w:rsidP="002E6BC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BC0">
        <w:rPr>
          <w:rFonts w:ascii="Times New Roman" w:hAnsi="Times New Roman" w:cs="Times New Roman"/>
          <w:sz w:val="24"/>
          <w:szCs w:val="24"/>
        </w:rPr>
        <w:t>N</w:t>
      </w:r>
      <w:r w:rsidR="00132550">
        <w:rPr>
          <w:rFonts w:ascii="Times New Roman" w:hAnsi="Times New Roman" w:cs="Times New Roman"/>
          <w:sz w:val="24"/>
          <w:szCs w:val="24"/>
        </w:rPr>
        <w:t>a początku roku szkolnego (do 15</w:t>
      </w:r>
      <w:r w:rsidRPr="002E6BC0">
        <w:rPr>
          <w:rFonts w:ascii="Times New Roman" w:hAnsi="Times New Roman" w:cs="Times New Roman"/>
          <w:sz w:val="24"/>
          <w:szCs w:val="24"/>
        </w:rPr>
        <w:t xml:space="preserve"> września) nauczyciel zapoznaje uczniów danej klasy z treścią pod</w:t>
      </w:r>
      <w:r w:rsidR="002E6BC0" w:rsidRPr="002E6BC0">
        <w:rPr>
          <w:rFonts w:ascii="Times New Roman" w:hAnsi="Times New Roman" w:cs="Times New Roman"/>
          <w:sz w:val="24"/>
          <w:szCs w:val="24"/>
        </w:rPr>
        <w:t xml:space="preserve">stawy programowej, standardami </w:t>
      </w:r>
      <w:r w:rsidRPr="002E6BC0">
        <w:rPr>
          <w:rFonts w:ascii="Times New Roman" w:hAnsi="Times New Roman" w:cs="Times New Roman"/>
          <w:sz w:val="24"/>
          <w:szCs w:val="24"/>
        </w:rPr>
        <w:t>wymagań egzaminacyjnych oraz z programem nauczania;</w:t>
      </w:r>
    </w:p>
    <w:p w:rsidR="00DF5014" w:rsidRPr="002E6BC0" w:rsidRDefault="00DF5014" w:rsidP="002E6BC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BC0">
        <w:rPr>
          <w:rFonts w:ascii="Times New Roman" w:hAnsi="Times New Roman" w:cs="Times New Roman"/>
          <w:sz w:val="24"/>
          <w:szCs w:val="24"/>
        </w:rPr>
        <w:t>Nauczyciel zapoznaje również uczniów danej klasy (w zależności od profilu nauczania) z wymaganiami programowymi i przedmiotowym systemem oceniania zawierającym przedmiot, formy, zasady kontroli i sposób oceniania osiągnięć edukacyjnych ucznia;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Powyższe czynności są dokumentowane stosowny</w:t>
      </w:r>
      <w:r w:rsidR="002E6BC0" w:rsidRPr="005D1B4D">
        <w:rPr>
          <w:rFonts w:ascii="Times New Roman" w:hAnsi="Times New Roman" w:cs="Times New Roman"/>
          <w:sz w:val="24"/>
          <w:szCs w:val="24"/>
        </w:rPr>
        <w:t>m wpisem do dziennika</w:t>
      </w:r>
      <w:r w:rsidRPr="005D1B4D">
        <w:rPr>
          <w:rFonts w:ascii="Times New Roman" w:hAnsi="Times New Roman" w:cs="Times New Roman"/>
          <w:sz w:val="24"/>
          <w:szCs w:val="24"/>
        </w:rPr>
        <w:t>;</w:t>
      </w:r>
    </w:p>
    <w:p w:rsidR="008067BF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7BF">
        <w:rPr>
          <w:rFonts w:ascii="Times New Roman" w:hAnsi="Times New Roman" w:cs="Times New Roman"/>
          <w:sz w:val="24"/>
          <w:szCs w:val="24"/>
        </w:rPr>
        <w:t>Ocenianie osiągnięć edukacyjnych ucznió</w:t>
      </w:r>
      <w:r w:rsidR="005D1B4D" w:rsidRPr="008067BF">
        <w:rPr>
          <w:rFonts w:ascii="Times New Roman" w:hAnsi="Times New Roman" w:cs="Times New Roman"/>
          <w:sz w:val="24"/>
          <w:szCs w:val="24"/>
        </w:rPr>
        <w:t xml:space="preserve">w odbywa się w skali stopniowej. </w:t>
      </w:r>
    </w:p>
    <w:p w:rsidR="00DF5014" w:rsidRPr="008067BF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7BF">
        <w:rPr>
          <w:rFonts w:ascii="Times New Roman" w:hAnsi="Times New Roman" w:cs="Times New Roman"/>
          <w:sz w:val="24"/>
          <w:szCs w:val="24"/>
        </w:rPr>
        <w:t>Każda ocena jest jawna dla ucznia oraz dla jego Rodziców lub Prawnych Opiekunów;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Nauczyciel na prośbę ucznia lub jego Opiekuna uzasadnia każdą postawioną ocenę;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Co najmniej na dwa tygodnie przed klasyfikacyjnym posiedzeniem Rady Pedagogicznej nauczyciel informuje ucznia o przewidywanej dla niego ocenie rocznej, dokonując tym samym stosownego wpisu w dzien</w:t>
      </w:r>
      <w:r w:rsidR="002E6BC0" w:rsidRPr="005D1B4D">
        <w:rPr>
          <w:rFonts w:ascii="Times New Roman" w:hAnsi="Times New Roman" w:cs="Times New Roman"/>
          <w:sz w:val="24"/>
          <w:szCs w:val="24"/>
        </w:rPr>
        <w:t>niku elektronicznym</w:t>
      </w:r>
      <w:r w:rsidRPr="005D1B4D">
        <w:rPr>
          <w:rFonts w:ascii="Times New Roman" w:hAnsi="Times New Roman" w:cs="Times New Roman"/>
          <w:sz w:val="24"/>
          <w:szCs w:val="24"/>
        </w:rPr>
        <w:t>;</w:t>
      </w:r>
    </w:p>
    <w:p w:rsidR="00DF5014" w:rsidRDefault="00DF5014" w:rsidP="00DF501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lastRenderedPageBreak/>
        <w:t xml:space="preserve">Jeśli nauczyciel przewiduje dla ucznia semestralną lub </w:t>
      </w:r>
      <w:proofErr w:type="spellStart"/>
      <w:r w:rsidRPr="005D1B4D">
        <w:rPr>
          <w:rFonts w:ascii="Times New Roman" w:hAnsi="Times New Roman" w:cs="Times New Roman"/>
          <w:sz w:val="24"/>
          <w:szCs w:val="24"/>
        </w:rPr>
        <w:t>końcoworoczną</w:t>
      </w:r>
      <w:proofErr w:type="spellEnd"/>
      <w:r w:rsidRPr="005D1B4D">
        <w:rPr>
          <w:rFonts w:ascii="Times New Roman" w:hAnsi="Times New Roman" w:cs="Times New Roman"/>
          <w:sz w:val="24"/>
          <w:szCs w:val="24"/>
        </w:rPr>
        <w:t xml:space="preserve"> ocenę niedostateczną</w:t>
      </w:r>
      <w:r w:rsidR="00091E8D">
        <w:rPr>
          <w:rFonts w:ascii="Times New Roman" w:hAnsi="Times New Roman" w:cs="Times New Roman"/>
          <w:sz w:val="24"/>
          <w:szCs w:val="24"/>
        </w:rPr>
        <w:t>, bezzwłocznie informuje o tym w</w:t>
      </w:r>
      <w:r w:rsidRPr="005D1B4D">
        <w:rPr>
          <w:rFonts w:ascii="Times New Roman" w:hAnsi="Times New Roman" w:cs="Times New Roman"/>
          <w:sz w:val="24"/>
          <w:szCs w:val="24"/>
        </w:rPr>
        <w:t>ychowawcę klasy, który jest zobowiązany przekazać ją Rodzic</w:t>
      </w:r>
      <w:r w:rsidR="00132550">
        <w:rPr>
          <w:rFonts w:ascii="Times New Roman" w:hAnsi="Times New Roman" w:cs="Times New Roman"/>
          <w:sz w:val="24"/>
          <w:szCs w:val="24"/>
        </w:rPr>
        <w:t>om lub Prawnym Opiekunom ucznia poprzez wpis w dzienniku elektronicznym.</w:t>
      </w:r>
    </w:p>
    <w:p w:rsidR="005E4351" w:rsidRDefault="005E4351" w:rsidP="005E435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550" w:rsidRPr="005E4351" w:rsidRDefault="00132550" w:rsidP="005E435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BC0">
        <w:rPr>
          <w:rFonts w:ascii="Times New Roman" w:hAnsi="Times New Roman" w:cs="Times New Roman"/>
          <w:sz w:val="24"/>
          <w:szCs w:val="24"/>
        </w:rPr>
        <w:t>4.    Sposoby sprawdzania i oceniania postępów ucznia.</w:t>
      </w:r>
    </w:p>
    <w:p w:rsidR="002E6BC0" w:rsidRPr="00B900CD" w:rsidRDefault="00DF5014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>Każdy sprawdzian pisemny całogodzinny jest przeprowadzany po zakończeniu danego działu materiału i zapowiedziany z co najmniej tygodniowym wyprzedzeniem;</w:t>
      </w:r>
    </w:p>
    <w:p w:rsidR="00DF5014" w:rsidRPr="00B900CD" w:rsidRDefault="00DF5014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>Pisemne sprawdziany całogodzinne są obowiązkowe dla każdego ucznia w klasie;</w:t>
      </w:r>
    </w:p>
    <w:p w:rsidR="00DF5014" w:rsidRPr="00AE0AED" w:rsidRDefault="00DF5014" w:rsidP="00AE0A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 xml:space="preserve">Uczeń, ma prawo do </w:t>
      </w:r>
      <w:r w:rsidRPr="00B46F80">
        <w:rPr>
          <w:rFonts w:ascii="Times New Roman" w:hAnsi="Times New Roman" w:cs="Times New Roman"/>
          <w:sz w:val="24"/>
          <w:szCs w:val="24"/>
          <w:u w:val="single"/>
        </w:rPr>
        <w:t>jednokrotnego</w:t>
      </w:r>
      <w:r w:rsidRPr="00B900CD">
        <w:rPr>
          <w:rFonts w:ascii="Times New Roman" w:hAnsi="Times New Roman" w:cs="Times New Roman"/>
          <w:sz w:val="24"/>
          <w:szCs w:val="24"/>
        </w:rPr>
        <w:t xml:space="preserve"> poprawienia </w:t>
      </w:r>
      <w:r w:rsidR="00AE0AED">
        <w:rPr>
          <w:rFonts w:ascii="Times New Roman" w:hAnsi="Times New Roman" w:cs="Times New Roman"/>
          <w:sz w:val="24"/>
          <w:szCs w:val="24"/>
        </w:rPr>
        <w:t xml:space="preserve">oceny niedostatecznej ze </w:t>
      </w:r>
      <w:r w:rsidRPr="00B900CD">
        <w:rPr>
          <w:rFonts w:ascii="Times New Roman" w:hAnsi="Times New Roman" w:cs="Times New Roman"/>
          <w:sz w:val="24"/>
          <w:szCs w:val="24"/>
        </w:rPr>
        <w:t>sprawdzianu w terminie wyznaczonym przez nauczyciela w ciągu dwóch tygodni od oddania prac</w:t>
      </w:r>
      <w:r w:rsidR="00AE0AED">
        <w:rPr>
          <w:rFonts w:ascii="Times New Roman" w:hAnsi="Times New Roman" w:cs="Times New Roman"/>
          <w:sz w:val="24"/>
          <w:szCs w:val="24"/>
        </w:rPr>
        <w:t xml:space="preserve"> </w:t>
      </w:r>
      <w:r w:rsidRPr="00AE0AED">
        <w:rPr>
          <w:rFonts w:ascii="Times New Roman" w:hAnsi="Times New Roman" w:cs="Times New Roman"/>
          <w:sz w:val="24"/>
          <w:szCs w:val="24"/>
        </w:rPr>
        <w:t>(każda ocena z poprawy jest umie</w:t>
      </w:r>
      <w:r w:rsidR="002E6BC0" w:rsidRPr="00AE0AED">
        <w:rPr>
          <w:rFonts w:ascii="Times New Roman" w:hAnsi="Times New Roman" w:cs="Times New Roman"/>
          <w:sz w:val="24"/>
          <w:szCs w:val="24"/>
        </w:rPr>
        <w:t>szczana w dzienniku lekcyjnym);</w:t>
      </w:r>
    </w:p>
    <w:p w:rsidR="00DF5014" w:rsidRPr="00B900CD" w:rsidRDefault="00DF5014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>Jeżeli uczeń był nieobecny na sprawdzianie musi go napisać w ciągu dwóch tygodni, w terminie</w:t>
      </w:r>
      <w:r w:rsidR="002E6BC0" w:rsidRPr="00B900CD">
        <w:rPr>
          <w:rFonts w:ascii="Times New Roman" w:hAnsi="Times New Roman" w:cs="Times New Roman"/>
          <w:sz w:val="24"/>
          <w:szCs w:val="24"/>
        </w:rPr>
        <w:t xml:space="preserve"> wyznaczonym przez nauczyciela;</w:t>
      </w:r>
    </w:p>
    <w:p w:rsidR="00DF5014" w:rsidRPr="00B900CD" w:rsidRDefault="00DF5014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>Uczeń ma prawo wglądu do swojej pracy i zapoznanie się z popełnionymi błędami oraz do ewentualnych wyjaśnień swoich wątpliwości w tym temacie przez nauczyciela;</w:t>
      </w:r>
    </w:p>
    <w:p w:rsidR="00DF5014" w:rsidRDefault="00DF5014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>Czas sprawdzania prac pisemnych przez nauczyciela powinien zakończyć się wpisaniem oceny do dziennika i nie przekraczać dwóch tygodni od dnia pisania sprawdzianu (z wyłączeniem dłuższej nieobecności nauczyciela lub zespołu klasowego);</w:t>
      </w:r>
    </w:p>
    <w:p w:rsidR="00EA0783" w:rsidRPr="009815CB" w:rsidRDefault="00EA0783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5CB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</w:rPr>
        <w:t>Kartkówka stanowi krótką, bieżącą formę kontroli postępów ucznia, obejmującą materiał z maksymalnie 3 ostatnich tematów lekcyjnych i nie wymaga wcześniejszego zapowiadania.</w:t>
      </w: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815CB">
        <w:rPr>
          <w:rStyle w:val="Pogrubienie"/>
          <w:rFonts w:ascii="Times New Roman" w:hAnsi="Times New Roman" w:cs="Times New Roman"/>
          <w:color w:val="000000" w:themeColor="text1"/>
          <w:sz w:val="24"/>
          <w:szCs w:val="24"/>
        </w:rPr>
        <w:t>Stopnie uzyskane z kartkówek są ocenami ostatecznymi – oceny niedostateczne z tej formy sprawdzania wiedzy nie podlegają poprawie;</w:t>
      </w:r>
    </w:p>
    <w:p w:rsidR="00B900CD" w:rsidRDefault="00DF5014" w:rsidP="002E6BC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CD">
        <w:rPr>
          <w:rFonts w:ascii="Times New Roman" w:hAnsi="Times New Roman" w:cs="Times New Roman"/>
          <w:sz w:val="24"/>
          <w:szCs w:val="24"/>
        </w:rPr>
        <w:t xml:space="preserve">Krótkie kartkówki (do 15 minut) obejmujące materiał z trzech </w:t>
      </w:r>
      <w:r w:rsidR="00900CF1">
        <w:rPr>
          <w:rFonts w:ascii="Times New Roman" w:hAnsi="Times New Roman" w:cs="Times New Roman"/>
          <w:sz w:val="24"/>
          <w:szCs w:val="24"/>
        </w:rPr>
        <w:t>ostatnich lekcji</w:t>
      </w:r>
      <w:r w:rsidR="00B46F80">
        <w:rPr>
          <w:rFonts w:ascii="Times New Roman" w:hAnsi="Times New Roman" w:cs="Times New Roman"/>
          <w:sz w:val="24"/>
          <w:szCs w:val="24"/>
        </w:rPr>
        <w:t xml:space="preserve"> nie podlegają poprawi;</w:t>
      </w:r>
    </w:p>
    <w:p w:rsidR="00DF5014" w:rsidRPr="00B900CD" w:rsidRDefault="000A50CF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DF5014" w:rsidRPr="00B900CD">
        <w:rPr>
          <w:rFonts w:ascii="Times New Roman" w:hAnsi="Times New Roman" w:cs="Times New Roman"/>
          <w:sz w:val="24"/>
          <w:szCs w:val="24"/>
        </w:rPr>
        <w:t xml:space="preserve"> aktywność na lekcjach, umiejętność samodzielnego rozwiązywania problemów, współpracę w zespole, </w:t>
      </w:r>
      <w:r w:rsidR="00B46F80">
        <w:rPr>
          <w:rFonts w:ascii="Times New Roman" w:hAnsi="Times New Roman" w:cs="Times New Roman"/>
          <w:sz w:val="24"/>
          <w:szCs w:val="24"/>
        </w:rPr>
        <w:t xml:space="preserve">pracę  w grupach, </w:t>
      </w:r>
      <w:r w:rsidR="00DF5014" w:rsidRPr="00B900CD">
        <w:rPr>
          <w:rFonts w:ascii="Times New Roman" w:hAnsi="Times New Roman" w:cs="Times New Roman"/>
          <w:sz w:val="24"/>
          <w:szCs w:val="24"/>
        </w:rPr>
        <w:t xml:space="preserve">udział w dyskusjach prowadzących do wyciągania wniosków uczeń może otrzymywać </w:t>
      </w:r>
      <w:r w:rsidR="00900CF1">
        <w:rPr>
          <w:rFonts w:ascii="Times New Roman" w:hAnsi="Times New Roman" w:cs="Times New Roman"/>
          <w:sz w:val="24"/>
          <w:szCs w:val="24"/>
        </w:rPr>
        <w:t>oceny zgodne ze skalą,</w:t>
      </w:r>
    </w:p>
    <w:p w:rsidR="00B900CD" w:rsidRPr="009815CB" w:rsidRDefault="00B900CD" w:rsidP="00B900C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Podczas lekcji uczeń nie może korzystać z telefonu komórkowego i inn</w:t>
      </w:r>
      <w:r w:rsidR="00B46F80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ego sprzętu teleinformatycznego. Za zgodą nauczyciela sprzęt może być wykorzystywany wówczas</w:t>
      </w:r>
      <w:r w:rsidR="00EA0783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46F80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gdy na lekcji korzysta się  zasobów ZPE</w:t>
      </w:r>
      <w:r w:rsidR="00EA0783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, e-booka itp.</w:t>
      </w:r>
    </w:p>
    <w:p w:rsidR="00DF5014" w:rsidRPr="009815CB" w:rsidRDefault="00DF5014" w:rsidP="002E6B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2550" w:rsidRPr="009815CB" w:rsidRDefault="00132550" w:rsidP="002E6B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F5014" w:rsidRPr="009815CB" w:rsidRDefault="00DF5014" w:rsidP="00DF50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5.    Gromadzenie i prz</w:t>
      </w:r>
      <w:r w:rsidR="008F0F70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ekazywanie informacji o uczniu.</w:t>
      </w:r>
    </w:p>
    <w:p w:rsidR="00DF5014" w:rsidRPr="009815CB" w:rsidRDefault="00DF5014" w:rsidP="005D1B4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Oceny cząstkowe, uzyskiwane przez ucznia są na bieżąco wpisywane do dziennika lekcyjnego;</w:t>
      </w:r>
    </w:p>
    <w:p w:rsidR="00F525DA" w:rsidRPr="009815CB" w:rsidRDefault="00F525DA" w:rsidP="005D1B4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Nauczyciel gromadzi wszystkie ocenione formy sprawdzania wiedzy przeprowadzone w  danym roku szkolnym i na wniosek rodzica udostępnia je do wglądu.</w:t>
      </w:r>
    </w:p>
    <w:p w:rsidR="00DF5014" w:rsidRDefault="00DF5014" w:rsidP="005D1B4D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>Nauczyciel przedmiotu, na wniosek rodziców, informuje ich o postępach ucznia w nauce podczas spotkań z rodzicami i wywiadówek, odbywających się wg harmonogramu podawanego coroczni</w:t>
      </w:r>
      <w:r w:rsidR="002E6BC0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w </w:t>
      </w:r>
      <w:r w:rsidR="002E6BC0" w:rsidRPr="005D1B4D">
        <w:rPr>
          <w:rFonts w:ascii="Times New Roman" w:hAnsi="Times New Roman" w:cs="Times New Roman"/>
          <w:sz w:val="24"/>
          <w:szCs w:val="24"/>
        </w:rPr>
        <w:t xml:space="preserve">organizacji roku szkolnego </w:t>
      </w:r>
      <w:r w:rsidR="005D1B4D">
        <w:rPr>
          <w:rFonts w:ascii="Times New Roman" w:hAnsi="Times New Roman" w:cs="Times New Roman"/>
          <w:sz w:val="24"/>
          <w:szCs w:val="24"/>
        </w:rPr>
        <w:t>II Liceum Ogólnokształcącego;</w:t>
      </w:r>
    </w:p>
    <w:p w:rsidR="005D1B4D" w:rsidRDefault="005D1B4D" w:rsidP="005D1B4D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prośbę rodzica istnieje możliwość indywidualnej konsultacji – po wcześniejszym umówieniu przez e-dziennik.</w:t>
      </w:r>
    </w:p>
    <w:p w:rsidR="00132550" w:rsidRPr="005D1B4D" w:rsidRDefault="00132550" w:rsidP="00132550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6.    Kryteria oceniania prac pisemnych.</w:t>
      </w:r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W przypadku sprawdzianów pisemnych przyjmuje się skalę punktową przeliczaną na oceny cząstkowe w</w:t>
      </w:r>
      <w:r w:rsidR="008F0F70">
        <w:rPr>
          <w:rFonts w:ascii="Times New Roman" w:hAnsi="Times New Roman" w:cs="Times New Roman"/>
          <w:sz w:val="24"/>
          <w:szCs w:val="24"/>
        </w:rPr>
        <w:t>edług kryteriów mieszczących się w progach procentowych obejmujących zakres podstawowy,  rozszerzony oraz powtórzenia maturalne (obejmujące więcej niż jeden dział)</w:t>
      </w:r>
    </w:p>
    <w:p w:rsidR="00DF5014" w:rsidRPr="00071204" w:rsidRDefault="002E6BC0" w:rsidP="000712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100%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96% celujący</w:t>
      </w:r>
    </w:p>
    <w:p w:rsidR="00DF5014" w:rsidRPr="00071204" w:rsidRDefault="002E6BC0" w:rsidP="000712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95</w:t>
      </w:r>
      <w:r w:rsidR="00DF5014" w:rsidRPr="00071204">
        <w:rPr>
          <w:rFonts w:ascii="Times New Roman" w:hAnsi="Times New Roman" w:cs="Times New Roman"/>
          <w:sz w:val="24"/>
          <w:szCs w:val="24"/>
        </w:rPr>
        <w:t>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="00DF5014"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86%  </w:t>
      </w:r>
      <w:r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="00DF5014" w:rsidRPr="00071204">
        <w:rPr>
          <w:rFonts w:ascii="Times New Roman" w:hAnsi="Times New Roman" w:cs="Times New Roman"/>
          <w:sz w:val="24"/>
          <w:szCs w:val="24"/>
        </w:rPr>
        <w:t>bardzo dobry</w:t>
      </w:r>
    </w:p>
    <w:p w:rsidR="00DF5014" w:rsidRPr="00071204" w:rsidRDefault="00DF5014" w:rsidP="000712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85%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70%  dobry</w:t>
      </w:r>
    </w:p>
    <w:p w:rsidR="00DF5014" w:rsidRPr="00071204" w:rsidRDefault="002E6BC0" w:rsidP="000712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69%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55</w:t>
      </w:r>
      <w:r w:rsidR="00DF5014" w:rsidRPr="00071204">
        <w:rPr>
          <w:rFonts w:ascii="Times New Roman" w:hAnsi="Times New Roman" w:cs="Times New Roman"/>
          <w:sz w:val="24"/>
          <w:szCs w:val="24"/>
        </w:rPr>
        <w:t>%  dostateczny</w:t>
      </w:r>
    </w:p>
    <w:p w:rsidR="00DF5014" w:rsidRPr="00071204" w:rsidRDefault="002E6BC0" w:rsidP="000712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lastRenderedPageBreak/>
        <w:t>54%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Pr="00071204">
        <w:rPr>
          <w:rFonts w:ascii="Times New Roman" w:hAnsi="Times New Roman" w:cs="Times New Roman"/>
          <w:sz w:val="24"/>
          <w:szCs w:val="24"/>
        </w:rPr>
        <w:t>4</w:t>
      </w:r>
      <w:r w:rsidR="00DF5014" w:rsidRPr="00071204">
        <w:rPr>
          <w:rFonts w:ascii="Times New Roman" w:hAnsi="Times New Roman" w:cs="Times New Roman"/>
          <w:sz w:val="24"/>
          <w:szCs w:val="24"/>
        </w:rPr>
        <w:t>5%  dopuszczający</w:t>
      </w:r>
    </w:p>
    <w:p w:rsidR="00091E8D" w:rsidRPr="000A50CF" w:rsidRDefault="002E6BC0" w:rsidP="0025299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44</w:t>
      </w:r>
      <w:r w:rsidR="00DF5014" w:rsidRPr="00071204">
        <w:rPr>
          <w:rFonts w:ascii="Times New Roman" w:hAnsi="Times New Roman" w:cs="Times New Roman"/>
          <w:sz w:val="24"/>
          <w:szCs w:val="24"/>
        </w:rPr>
        <w:t>%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="00DF5014" w:rsidRPr="00071204">
        <w:rPr>
          <w:rFonts w:ascii="Times New Roman" w:hAnsi="Times New Roman" w:cs="Times New Roman"/>
          <w:sz w:val="24"/>
          <w:szCs w:val="24"/>
        </w:rPr>
        <w:t>-</w:t>
      </w:r>
      <w:r w:rsidR="00231DC7" w:rsidRPr="00071204">
        <w:rPr>
          <w:rFonts w:ascii="Times New Roman" w:hAnsi="Times New Roman" w:cs="Times New Roman"/>
          <w:sz w:val="24"/>
          <w:szCs w:val="24"/>
        </w:rPr>
        <w:t xml:space="preserve"> 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0%  </w:t>
      </w:r>
      <w:r w:rsidRPr="00071204">
        <w:rPr>
          <w:rFonts w:ascii="Times New Roman" w:hAnsi="Times New Roman" w:cs="Times New Roman"/>
          <w:sz w:val="24"/>
          <w:szCs w:val="24"/>
        </w:rPr>
        <w:t xml:space="preserve">  </w:t>
      </w:r>
      <w:r w:rsidR="00DF5014" w:rsidRPr="00071204">
        <w:rPr>
          <w:rFonts w:ascii="Times New Roman" w:hAnsi="Times New Roman" w:cs="Times New Roman"/>
          <w:sz w:val="24"/>
          <w:szCs w:val="24"/>
        </w:rPr>
        <w:t>niedostateczny</w:t>
      </w:r>
      <w:r w:rsidR="00DF5014" w:rsidRPr="00071204">
        <w:rPr>
          <w:rFonts w:ascii="Times New Roman" w:hAnsi="Times New Roman" w:cs="Times New Roman"/>
          <w:sz w:val="24"/>
          <w:szCs w:val="24"/>
        </w:rPr>
        <w:tab/>
      </w:r>
    </w:p>
    <w:p w:rsidR="00091E8D" w:rsidRDefault="00091E8D" w:rsidP="0025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0CD" w:rsidRPr="008067BF" w:rsidRDefault="00B900CD" w:rsidP="0025299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W przypadku egzaminów próbnych stosuje się skalę:</w:t>
      </w:r>
    </w:p>
    <w:p w:rsidR="00231DC7" w:rsidRPr="008067BF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100% - 95% celujący</w:t>
      </w:r>
    </w:p>
    <w:p w:rsidR="00231DC7" w:rsidRPr="008067BF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94% - 81%   bardzo dobry</w:t>
      </w:r>
    </w:p>
    <w:p w:rsidR="00231DC7" w:rsidRPr="008067BF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80% - 66%  dobry</w:t>
      </w:r>
    </w:p>
    <w:p w:rsidR="00231DC7" w:rsidRPr="008067BF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65% - 50%  dostateczny</w:t>
      </w:r>
    </w:p>
    <w:p w:rsidR="00231DC7" w:rsidRPr="008067BF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49% - 36%  dopuszczający</w:t>
      </w:r>
    </w:p>
    <w:p w:rsidR="00231DC7" w:rsidRPr="00071204" w:rsidRDefault="00231DC7" w:rsidP="0007120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7BF">
        <w:rPr>
          <w:rFonts w:ascii="Times New Roman" w:hAnsi="Times New Roman" w:cs="Times New Roman"/>
          <w:color w:val="FF0000"/>
          <w:sz w:val="24"/>
          <w:szCs w:val="24"/>
        </w:rPr>
        <w:t>35% - 0%    niedostateczny</w:t>
      </w:r>
      <w:r w:rsidRPr="00071204">
        <w:rPr>
          <w:rFonts w:ascii="Times New Roman" w:hAnsi="Times New Roman" w:cs="Times New Roman"/>
          <w:sz w:val="24"/>
          <w:szCs w:val="24"/>
        </w:rPr>
        <w:tab/>
      </w:r>
    </w:p>
    <w:p w:rsidR="00231DC7" w:rsidRDefault="00231DC7" w:rsidP="0023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351" w:rsidRPr="00DF5014" w:rsidRDefault="00231DC7" w:rsidP="0025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pl-PL"/>
        </w:rPr>
        <w:t xml:space="preserve">Przy ocenach bieżących i śródrocznych dopuszcza się stawianie </w:t>
      </w:r>
      <w:r w:rsidRPr="00231D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plusów i minusów. </w:t>
      </w:r>
    </w:p>
    <w:p w:rsidR="00DF5014" w:rsidRPr="00DF5014" w:rsidRDefault="00DF5014" w:rsidP="0025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>7.    Ogólne kryteria ocen ś</w:t>
      </w:r>
      <w:r w:rsidR="002E6BC0">
        <w:rPr>
          <w:rFonts w:ascii="Times New Roman" w:hAnsi="Times New Roman" w:cs="Times New Roman"/>
          <w:sz w:val="24"/>
          <w:szCs w:val="24"/>
        </w:rPr>
        <w:t>ródrocznych i klasyfikacyjnych.</w:t>
      </w:r>
    </w:p>
    <w:p w:rsidR="00DF5014" w:rsidRPr="00DF5014" w:rsidRDefault="00DF5014" w:rsidP="0025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Oceny klasyfikacyjne semestralne i </w:t>
      </w:r>
      <w:proofErr w:type="spellStart"/>
      <w:r w:rsidRPr="00DF5014">
        <w:rPr>
          <w:rFonts w:ascii="Times New Roman" w:hAnsi="Times New Roman" w:cs="Times New Roman"/>
          <w:sz w:val="24"/>
          <w:szCs w:val="24"/>
        </w:rPr>
        <w:t>końcoworocznej</w:t>
      </w:r>
      <w:proofErr w:type="spellEnd"/>
      <w:r w:rsidRPr="00DF5014">
        <w:rPr>
          <w:rFonts w:ascii="Times New Roman" w:hAnsi="Times New Roman" w:cs="Times New Roman"/>
          <w:sz w:val="24"/>
          <w:szCs w:val="24"/>
        </w:rPr>
        <w:t xml:space="preserve"> ustala się według następującej skali:</w:t>
      </w:r>
    </w:p>
    <w:p w:rsidR="00DF5014" w:rsidRPr="00071204" w:rsidRDefault="008F0F70" w:rsidP="0007120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Ocena celująca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 – cel; (6)</w:t>
      </w:r>
    </w:p>
    <w:p w:rsidR="00DF5014" w:rsidRPr="00071204" w:rsidRDefault="008F0F70" w:rsidP="0007120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Ocena bardzo dobra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F5014" w:rsidRPr="00071204">
        <w:rPr>
          <w:rFonts w:ascii="Times New Roman" w:hAnsi="Times New Roman" w:cs="Times New Roman"/>
          <w:sz w:val="24"/>
          <w:szCs w:val="24"/>
        </w:rPr>
        <w:t>bdb</w:t>
      </w:r>
      <w:proofErr w:type="spellEnd"/>
      <w:r w:rsidR="00DF5014" w:rsidRPr="00071204">
        <w:rPr>
          <w:rFonts w:ascii="Times New Roman" w:hAnsi="Times New Roman" w:cs="Times New Roman"/>
          <w:sz w:val="24"/>
          <w:szCs w:val="24"/>
        </w:rPr>
        <w:t>; (5)</w:t>
      </w:r>
    </w:p>
    <w:p w:rsidR="00071204" w:rsidRPr="00071204" w:rsidRDefault="008F0F70" w:rsidP="0007120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Ocena dobra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F5014" w:rsidRPr="00071204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DF5014" w:rsidRPr="00071204">
        <w:rPr>
          <w:rFonts w:ascii="Times New Roman" w:hAnsi="Times New Roman" w:cs="Times New Roman"/>
          <w:sz w:val="24"/>
          <w:szCs w:val="24"/>
        </w:rPr>
        <w:t>; (4)</w:t>
      </w:r>
    </w:p>
    <w:p w:rsidR="008F0F70" w:rsidRPr="00071204" w:rsidRDefault="008F0F70" w:rsidP="0007120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 xml:space="preserve">Ocena dostateczna – </w:t>
      </w:r>
      <w:proofErr w:type="spellStart"/>
      <w:r w:rsidRPr="00071204">
        <w:rPr>
          <w:rFonts w:ascii="Times New Roman" w:hAnsi="Times New Roman" w:cs="Times New Roman"/>
          <w:sz w:val="24"/>
          <w:szCs w:val="24"/>
        </w:rPr>
        <w:t>dst</w:t>
      </w:r>
      <w:proofErr w:type="spellEnd"/>
      <w:r w:rsidRPr="00071204">
        <w:rPr>
          <w:rFonts w:ascii="Times New Roman" w:hAnsi="Times New Roman" w:cs="Times New Roman"/>
          <w:sz w:val="24"/>
          <w:szCs w:val="24"/>
        </w:rPr>
        <w:t>; (3)</w:t>
      </w:r>
    </w:p>
    <w:p w:rsidR="00DF5014" w:rsidRPr="00071204" w:rsidRDefault="008F0F70" w:rsidP="0007120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Ocena dopuszczająca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F5014" w:rsidRPr="00071204">
        <w:rPr>
          <w:rFonts w:ascii="Times New Roman" w:hAnsi="Times New Roman" w:cs="Times New Roman"/>
          <w:sz w:val="24"/>
          <w:szCs w:val="24"/>
        </w:rPr>
        <w:t>dop</w:t>
      </w:r>
      <w:proofErr w:type="spellEnd"/>
      <w:r w:rsidR="00DF5014" w:rsidRPr="00071204">
        <w:rPr>
          <w:rFonts w:ascii="Times New Roman" w:hAnsi="Times New Roman" w:cs="Times New Roman"/>
          <w:sz w:val="24"/>
          <w:szCs w:val="24"/>
        </w:rPr>
        <w:t>; (2)</w:t>
      </w:r>
    </w:p>
    <w:p w:rsidR="008F0F70" w:rsidRDefault="008F0F70" w:rsidP="00DF501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04">
        <w:rPr>
          <w:rFonts w:ascii="Times New Roman" w:hAnsi="Times New Roman" w:cs="Times New Roman"/>
          <w:sz w:val="24"/>
          <w:szCs w:val="24"/>
        </w:rPr>
        <w:t>Ocena niedostateczna</w:t>
      </w:r>
      <w:r w:rsidR="00DF5014" w:rsidRPr="000712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F5014" w:rsidRPr="00071204">
        <w:rPr>
          <w:rFonts w:ascii="Times New Roman" w:hAnsi="Times New Roman" w:cs="Times New Roman"/>
          <w:sz w:val="24"/>
          <w:szCs w:val="24"/>
        </w:rPr>
        <w:t>ndst</w:t>
      </w:r>
      <w:proofErr w:type="spellEnd"/>
      <w:r w:rsidR="00DF5014" w:rsidRPr="00071204">
        <w:rPr>
          <w:rFonts w:ascii="Times New Roman" w:hAnsi="Times New Roman" w:cs="Times New Roman"/>
          <w:sz w:val="24"/>
          <w:szCs w:val="24"/>
        </w:rPr>
        <w:t>; (1)</w:t>
      </w:r>
    </w:p>
    <w:p w:rsidR="00740A64" w:rsidRPr="00740A64" w:rsidRDefault="00740A64" w:rsidP="006B752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014">
        <w:rPr>
          <w:rFonts w:ascii="Times New Roman" w:hAnsi="Times New Roman" w:cs="Times New Roman"/>
          <w:sz w:val="24"/>
          <w:szCs w:val="24"/>
        </w:rPr>
        <w:t xml:space="preserve">Oceny klasyfikacyjne śródroczne i </w:t>
      </w:r>
      <w:proofErr w:type="spellStart"/>
      <w:r w:rsidRPr="00DF5014">
        <w:rPr>
          <w:rFonts w:ascii="Times New Roman" w:hAnsi="Times New Roman" w:cs="Times New Roman"/>
          <w:sz w:val="24"/>
          <w:szCs w:val="24"/>
        </w:rPr>
        <w:t>końcoworoczne</w:t>
      </w:r>
      <w:proofErr w:type="spellEnd"/>
      <w:r w:rsidRPr="00DF5014">
        <w:rPr>
          <w:rFonts w:ascii="Times New Roman" w:hAnsi="Times New Roman" w:cs="Times New Roman"/>
          <w:sz w:val="24"/>
          <w:szCs w:val="24"/>
        </w:rPr>
        <w:t xml:space="preserve"> ustalane są na podstawie ocen bieżących z co najmniej dwóch różnych form sprawdzania wiedzy i u</w:t>
      </w:r>
      <w:r w:rsidR="002E6BC0">
        <w:rPr>
          <w:rFonts w:ascii="Times New Roman" w:hAnsi="Times New Roman" w:cs="Times New Roman"/>
          <w:sz w:val="24"/>
          <w:szCs w:val="24"/>
        </w:rPr>
        <w:t>miejętności w jednym semestrze.</w:t>
      </w:r>
    </w:p>
    <w:p w:rsidR="001D2CD6" w:rsidRDefault="001D2CD6" w:rsidP="001D2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Oceny semestralne i </w:t>
      </w:r>
      <w:proofErr w:type="spellStart"/>
      <w:r>
        <w:rPr>
          <w:rFonts w:ascii="Times New Roman" w:hAnsi="Times New Roman" w:cs="Times New Roman"/>
          <w:sz w:val="24"/>
          <w:szCs w:val="24"/>
        </w:rPr>
        <w:t>końcoworoczne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wystawia się na podstawie średniej ważonej.</w:t>
      </w:r>
    </w:p>
    <w:p w:rsidR="001D2CD6" w:rsidRPr="005E4351" w:rsidRDefault="001D2CD6" w:rsidP="001D2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558">
        <w:rPr>
          <w:rFonts w:ascii="Times New Roman" w:hAnsi="Times New Roman" w:cs="Times New Roman"/>
          <w:sz w:val="24"/>
          <w:szCs w:val="24"/>
        </w:rPr>
        <w:t>Skala stopniowa przeliczana jest na wagę według zasad</w:t>
      </w:r>
    </w:p>
    <w:p w:rsidR="001D2CD6" w:rsidRDefault="001D2CD6" w:rsidP="001D2CD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7"/>
        <w:gridCol w:w="3518"/>
        <w:gridCol w:w="2102"/>
      </w:tblGrid>
      <w:tr w:rsidR="001D2CD6" w:rsidTr="00886FBB">
        <w:trPr>
          <w:trHeight w:hRule="exact" w:val="547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Lp.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Oceniana forma aktywności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Waga </w:t>
            </w:r>
          </w:p>
        </w:tc>
      </w:tr>
      <w:tr w:rsidR="001D2CD6" w:rsidTr="00886FBB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ind w:left="5"/>
            </w:pPr>
            <w:r>
              <w:t>1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 xml:space="preserve">Sprawdzian 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6B7529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 lub 3</w:t>
            </w:r>
          </w:p>
        </w:tc>
      </w:tr>
      <w:tr w:rsidR="001D2CD6" w:rsidTr="00886FBB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D01981" w:rsidRDefault="001D2CD6" w:rsidP="00886FBB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D0198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D01981" w:rsidRDefault="001D2CD6" w:rsidP="00886FB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D01981">
              <w:rPr>
                <w:rFonts w:ascii="Times New Roman" w:hAnsi="Times New Roman" w:cs="Times New Roman"/>
              </w:rPr>
              <w:t xml:space="preserve">Konkursy 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D01981" w:rsidRDefault="006B7529" w:rsidP="00886FB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2CD6">
              <w:rPr>
                <w:rFonts w:ascii="Times New Roman" w:hAnsi="Times New Roman" w:cs="Times New Roman"/>
                <w:sz w:val="24"/>
                <w:szCs w:val="24"/>
              </w:rPr>
              <w:t xml:space="preserve"> lub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D2CD6" w:rsidTr="00886FBB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ind w:left="5"/>
            </w:pPr>
            <w:r>
              <w:t>3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>Kartkówki (ok. 15 minut)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 lub 2</w:t>
            </w:r>
          </w:p>
        </w:tc>
      </w:tr>
      <w:tr w:rsidR="001D2CD6" w:rsidTr="00886FBB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>Odpowiedź ustna (3 lekcje)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D2CD6" w:rsidTr="00886FBB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ind w:left="14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>Aktywność poza lekcjami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D2CD6" w:rsidTr="00886FBB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ind w:left="10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>Aktywność na lekcji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D2CD6" w:rsidTr="00886FBB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740A64" w:rsidP="00886FBB">
            <w:pPr>
              <w:shd w:val="clear" w:color="auto" w:fill="FFFFFF"/>
              <w:ind w:left="10"/>
            </w:pPr>
            <w:r>
              <w:t>7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Projekt 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lub 2</w:t>
            </w:r>
          </w:p>
        </w:tc>
      </w:tr>
      <w:tr w:rsidR="001D2CD6" w:rsidTr="00886FBB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740A64" w:rsidP="00886FBB">
            <w:pPr>
              <w:shd w:val="clear" w:color="auto" w:fill="FFFFFF"/>
              <w:ind w:left="10"/>
            </w:pPr>
            <w:r>
              <w:t>8</w:t>
            </w:r>
          </w:p>
        </w:tc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Próbna matura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Default="001D2CD6" w:rsidP="00886FB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1D2CD6" w:rsidRDefault="001D2CD6" w:rsidP="001D2C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</w:pPr>
    </w:p>
    <w:p w:rsidR="001D2CD6" w:rsidRDefault="001D2CD6" w:rsidP="001D2C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  <w:t>Ustalanie oceny śródrocznej i rocznej</w:t>
      </w:r>
    </w:p>
    <w:p w:rsidR="00132550" w:rsidRPr="00740A64" w:rsidRDefault="00132550" w:rsidP="00132550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ustalaniu oceny śródrocznej i rocznej nauczyciel bierze pod uwagę wszystkie stopnie uzyskane przez ucznia z poszczególnych form aktywności z uwzględnieniem ich wag.</w:t>
      </w:r>
    </w:p>
    <w:p w:rsidR="00132550" w:rsidRPr="00740A64" w:rsidRDefault="00132550" w:rsidP="00132550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before="10" w:after="0" w:line="264" w:lineRule="exact"/>
        <w:ind w:left="19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dokonuje oceny śródrocznej i roczn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ej w sposób jawny dla ucznia.</w:t>
      </w:r>
    </w:p>
    <w:p w:rsidR="001D2CD6" w:rsidRPr="00132550" w:rsidRDefault="00132550" w:rsidP="00132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ocenę śródroczną i roczną składa się ocena poziomu wiedzy i umiejętności, </w:t>
      </w:r>
      <w:r w:rsidRPr="00740A6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nie jest ona średnią arytmetyczną ocen cząstkowych, </w:t>
      </w:r>
      <w:r w:rsidRPr="0013255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="001D2CD6"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Średnia ważona roczna jest obliczana przy uwzględnieniu wszystkich ocen cząstkowych uzyskanych przez ucznia od początku roku szkolnego.</w:t>
      </w:r>
    </w:p>
    <w:p w:rsidR="00132550" w:rsidRDefault="00132550" w:rsidP="00132550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D2CD6" w:rsidRPr="00740A64" w:rsidRDefault="001D2CD6" w:rsidP="00132550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right="5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Ustalona na koniec roku ocena niedostateczny może być zmieniona tylko w wyniku egzaminu poprawkowego i zgodnie z WSO.</w:t>
      </w:r>
    </w:p>
    <w:p w:rsidR="00132550" w:rsidRDefault="00132550" w:rsidP="001D2CD6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left="19" w:righ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D2CD6" w:rsidRPr="00740A64" w:rsidRDefault="001D2CD6" w:rsidP="001D2CD6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left="19" w:right="10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Ustalona na koniec roku ocena inna niż niedostateczny może być zmieniona tylko w wyniku egzaminu sprawdzającego zgodnie z WSO, jeśli pojawiły się uchybienia formalne przy jej wystawieniu.</w:t>
      </w:r>
    </w:p>
    <w:p w:rsidR="001D2CD6" w:rsidRPr="00740A64" w:rsidRDefault="001D2CD6" w:rsidP="001D2C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1D2CD6" w:rsidRPr="00740A64" w:rsidRDefault="001D2CD6" w:rsidP="001D2CD6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before="5" w:after="0" w:line="259" w:lineRule="exact"/>
        <w:ind w:left="24" w:right="1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Oceny klasyfikacyjne śródroczne i roczne są wystawiane na podstawie średniej ważonej, obliczanej automatycznie w dzienniku elektronicznym.</w:t>
      </w:r>
    </w:p>
    <w:p w:rsidR="00132550" w:rsidRDefault="00132550" w:rsidP="001D2CD6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59" w:lineRule="exact"/>
        <w:ind w:left="2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32550" w:rsidRDefault="00132550" w:rsidP="001D2CD6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59" w:lineRule="exact"/>
        <w:ind w:left="2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D2CD6" w:rsidRPr="00740A64" w:rsidRDefault="001D2CD6" w:rsidP="001D2CD6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59" w:lineRule="exact"/>
        <w:ind w:left="24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pl-PL"/>
        </w:rPr>
      </w:pPr>
      <w:r w:rsidRPr="00740A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Oceny są wystawiane zgodnie z poniższymi zasadami:</w:t>
      </w:r>
    </w:p>
    <w:p w:rsidR="001D2CD6" w:rsidRDefault="001D2CD6" w:rsidP="001D2C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2CD6" w:rsidRPr="00EB2558" w:rsidRDefault="001D2CD6" w:rsidP="001D2C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2"/>
        <w:gridCol w:w="2694"/>
        <w:gridCol w:w="3685"/>
      </w:tblGrid>
      <w:tr w:rsidR="001D2CD6" w:rsidRPr="00EB2558" w:rsidTr="00886FBB">
        <w:trPr>
          <w:trHeight w:hRule="exact" w:val="811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Wartość średniej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Ocena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Przykład</w:t>
            </w:r>
          </w:p>
        </w:tc>
      </w:tr>
      <w:tr w:rsidR="001D2CD6" w:rsidRPr="00EB2558" w:rsidTr="00886FBB">
        <w:trPr>
          <w:trHeight w:hRule="exact" w:val="538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do ,,trójki’’ po przecinku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pozostaje dana ocena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509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średnia 3,3 – ocena dostateczna</w:t>
            </w:r>
          </w:p>
        </w:tc>
      </w:tr>
      <w:tr w:rsidR="001D2CD6" w:rsidRPr="00EB2558" w:rsidTr="00886FBB">
        <w:trPr>
          <w:trHeight w:hRule="exact" w:val="73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od ,, osiem ’’ po przecinku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ocena wyższa</w:t>
            </w:r>
          </w:p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średnia 3,8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–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ocena dobra</w:t>
            </w:r>
          </w:p>
        </w:tc>
      </w:tr>
      <w:tr w:rsidR="001D2CD6" w:rsidRPr="00EB2558" w:rsidTr="00886FBB">
        <w:trPr>
          <w:trHeight w:hRule="exact" w:val="904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240" w:right="235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w zakresie od 0,31 do 0,79 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(po przecinku)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1325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decyzję podejmuje nauczyciel biorąc pod uwagę całokształt</w:t>
            </w:r>
          </w:p>
          <w:p w:rsidR="001D2CD6" w:rsidRPr="00EB2558" w:rsidRDefault="001D2CD6" w:rsidP="001325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edukacyjnych osiągnięć ucznia i jego postawę na zajęciach 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ciągu całego półrocza (całego roku).</w:t>
            </w:r>
          </w:p>
        </w:tc>
      </w:tr>
      <w:tr w:rsidR="001D2CD6" w:rsidRPr="00EB2558" w:rsidTr="00886FBB">
        <w:trPr>
          <w:trHeight w:hRule="exact" w:val="832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co najmniej 2 w każdym</w:t>
            </w:r>
          </w:p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półroczu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 (w szczególnych sytuacjach</w:t>
            </w:r>
          </w:p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– od średniej 1,85 )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CD6" w:rsidRPr="00EB2558" w:rsidRDefault="001D2CD6" w:rsidP="00886F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dopuszczający</w:t>
            </w:r>
          </w:p>
        </w:tc>
      </w:tr>
    </w:tbl>
    <w:p w:rsidR="00740A64" w:rsidRDefault="00740A64" w:rsidP="00900C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32550" w:rsidRPr="00132550" w:rsidRDefault="00132550" w:rsidP="00900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6FB" w:rsidRPr="00132550" w:rsidRDefault="00740A64" w:rsidP="000F56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550">
        <w:rPr>
          <w:rFonts w:ascii="Times New Roman" w:hAnsi="Times New Roman" w:cs="Times New Roman"/>
          <w:sz w:val="24"/>
          <w:szCs w:val="24"/>
        </w:rPr>
        <w:t>8</w:t>
      </w:r>
      <w:r w:rsidR="000F56FB" w:rsidRPr="00132550">
        <w:rPr>
          <w:rFonts w:ascii="Times New Roman" w:hAnsi="Times New Roman" w:cs="Times New Roman"/>
          <w:sz w:val="24"/>
          <w:szCs w:val="24"/>
        </w:rPr>
        <w:t>. Obniżenie wymagań na wniosek poradni.</w:t>
      </w:r>
    </w:p>
    <w:p w:rsidR="000F56FB" w:rsidRPr="009815CB" w:rsidRDefault="000F56FB" w:rsidP="005E4351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4351">
        <w:rPr>
          <w:rFonts w:ascii="Times New Roman" w:hAnsi="Times New Roman" w:cs="Times New Roman"/>
          <w:sz w:val="24"/>
          <w:szCs w:val="24"/>
        </w:rPr>
        <w:t xml:space="preserve">Nauczyciel na podstawie opinii publicznej bądź niepublicznej poradni </w:t>
      </w:r>
      <w:proofErr w:type="spellStart"/>
      <w:r w:rsidRPr="005E4351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5E4351">
        <w:rPr>
          <w:rFonts w:ascii="Times New Roman" w:hAnsi="Times New Roman" w:cs="Times New Roman"/>
          <w:sz w:val="24"/>
          <w:szCs w:val="24"/>
        </w:rPr>
        <w:t xml:space="preserve"> -pedagogicznej, w tym publicznej bądź niepublicznej poradni specjalistycznej do</w:t>
      </w:r>
      <w:r w:rsidR="00900CF1">
        <w:rPr>
          <w:rFonts w:ascii="Times New Roman" w:hAnsi="Times New Roman" w:cs="Times New Roman"/>
          <w:sz w:val="24"/>
          <w:szCs w:val="24"/>
        </w:rPr>
        <w:t>stosowuje wymagania edukacyjne</w:t>
      </w:r>
      <w:r w:rsidRPr="005E4351">
        <w:rPr>
          <w:rFonts w:ascii="Times New Roman" w:hAnsi="Times New Roman" w:cs="Times New Roman"/>
          <w:sz w:val="24"/>
          <w:szCs w:val="24"/>
        </w:rPr>
        <w:t xml:space="preserve"> do indywidualnych potrzeb psychofizycznych i edukacyjnych ucznia, u którego </w:t>
      </w:r>
      <w:r w:rsidR="00900CF1">
        <w:rPr>
          <w:rFonts w:ascii="Times New Roman" w:hAnsi="Times New Roman" w:cs="Times New Roman"/>
          <w:sz w:val="24"/>
          <w:szCs w:val="24"/>
        </w:rPr>
        <w:t xml:space="preserve">stwierdzono zaburzenia </w:t>
      </w:r>
      <w:r w:rsidRPr="005E4351">
        <w:rPr>
          <w:rFonts w:ascii="Times New Roman" w:hAnsi="Times New Roman" w:cs="Times New Roman"/>
          <w:sz w:val="24"/>
          <w:szCs w:val="24"/>
        </w:rPr>
        <w:t>rozwojowe lub specyficzne trudności w uczeniu się, uniemożliwiające sprostanie tym wymaganiom.</w:t>
      </w:r>
      <w:r w:rsidR="00F525DA">
        <w:rPr>
          <w:rFonts w:ascii="Times New Roman" w:hAnsi="Times New Roman" w:cs="Times New Roman"/>
          <w:sz w:val="24"/>
          <w:szCs w:val="24"/>
        </w:rPr>
        <w:t xml:space="preserve"> </w:t>
      </w:r>
      <w:r w:rsidR="00F525DA"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Wydłużenie czasu pisania prac pisemnych nie jest dłuższe niż 10 minut. </w:t>
      </w:r>
    </w:p>
    <w:p w:rsidR="001D2CD6" w:rsidRPr="00740A64" w:rsidRDefault="000F56FB" w:rsidP="00DF5014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ucznia posiadającego orzeczenie </w:t>
      </w:r>
      <w:r w:rsidRPr="005E4351">
        <w:rPr>
          <w:rFonts w:ascii="Times New Roman" w:hAnsi="Times New Roman" w:cs="Times New Roman"/>
          <w:sz w:val="24"/>
          <w:szCs w:val="24"/>
        </w:rPr>
        <w:t>o potrzebie kształcenia specjalnego lub indywidualnego nauczania dostosowanie wymagań do indywidualnych potrzeb psychofizycznych i edukacyjnych ucznia może nastąpić na podstawie tego orzeczenia.</w:t>
      </w:r>
    </w:p>
    <w:p w:rsidR="001D2CD6" w:rsidRDefault="00740A6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D2CD6">
        <w:rPr>
          <w:rFonts w:ascii="Times New Roman" w:hAnsi="Times New Roman" w:cs="Times New Roman"/>
          <w:sz w:val="24"/>
          <w:szCs w:val="24"/>
        </w:rPr>
        <w:t>. Nauczanie zdalne</w:t>
      </w:r>
    </w:p>
    <w:p w:rsidR="001D2CD6" w:rsidRDefault="001D2CD6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szczególnego zagrożenia epidemiologicznego i wprowadzeniu nauczania zdalnego ocenianie przebiega w ten sam sposób. Wiedza u</w:t>
      </w:r>
      <w:r w:rsidR="00740A64">
        <w:rPr>
          <w:rFonts w:ascii="Times New Roman" w:hAnsi="Times New Roman" w:cs="Times New Roman"/>
          <w:sz w:val="24"/>
          <w:szCs w:val="24"/>
        </w:rPr>
        <w:t>czniów może być weryfikowana on</w:t>
      </w:r>
      <w:r>
        <w:rPr>
          <w:rFonts w:ascii="Times New Roman" w:hAnsi="Times New Roman" w:cs="Times New Roman"/>
          <w:sz w:val="24"/>
          <w:szCs w:val="24"/>
        </w:rPr>
        <w:t xml:space="preserve">line przy zastosowaniu dostępnych narzędzi informatycznych. Uczniowie są zobowiązani do uczestnictwa w zapowiedzianych formach sprawdzania i weryfikowania wiedzy. Ocenianiu podlegać mogą prace domowe i projekty, jak również kartkówki, sprawdziany i zaangażowanie na lekcji prowadzonej zdalnie. Na wniosek uczniów nauczyciel może wyznaczyć dodatkowe godziny konsultacji w celu wsparcia pedagogiczno-psychologicznego jak również w celu zrozumienia omawianych zagadnień. </w:t>
      </w:r>
    </w:p>
    <w:p w:rsidR="00F525DA" w:rsidRPr="00F525DA" w:rsidRDefault="00F525DA" w:rsidP="00DF5014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815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Zasady te obowiązują również uczniów korzystających z nauczania indywidualnego. </w:t>
      </w:r>
    </w:p>
    <w:p w:rsidR="001D2CD6" w:rsidRDefault="00900CF1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Ocenianie uczniów z doświadczeniem migracyjnym</w:t>
      </w:r>
    </w:p>
    <w:p w:rsidR="00900CF1" w:rsidRDefault="00900CF1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ucznia z doświadczeniem migracyjnym wymagania edukacyjne będą każdorazowo dostosowywane do możliwości i predyspozycji ucznia po przeprowadzeniu diagnozy znajomości języka polskiego.</w:t>
      </w:r>
    </w:p>
    <w:p w:rsidR="00B902B3" w:rsidRDefault="008F0F70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Opracowanie </w:t>
      </w:r>
    </w:p>
    <w:p w:rsidR="00091E8D" w:rsidRDefault="00091E8D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Brzezicka i </w:t>
      </w:r>
      <w:r w:rsidR="008F0F70">
        <w:rPr>
          <w:rFonts w:ascii="Times New Roman" w:hAnsi="Times New Roman" w:cs="Times New Roman"/>
          <w:sz w:val="24"/>
          <w:szCs w:val="24"/>
        </w:rPr>
        <w:t xml:space="preserve">Agnieszka Krytkowska </w:t>
      </w:r>
    </w:p>
    <w:p w:rsidR="008F0F70" w:rsidRDefault="008F0F70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LO Sopot</w:t>
      </w:r>
    </w:p>
    <w:p w:rsid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5CB" w:rsidRPr="00491984" w:rsidRDefault="009815CB" w:rsidP="00DF50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984">
        <w:rPr>
          <w:rFonts w:ascii="Times New Roman" w:hAnsi="Times New Roman" w:cs="Times New Roman"/>
          <w:b/>
          <w:sz w:val="28"/>
          <w:szCs w:val="28"/>
        </w:rPr>
        <w:t>Propozycj</w:t>
      </w:r>
      <w:bookmarkStart w:id="0" w:name="_GoBack"/>
      <w:bookmarkEnd w:id="0"/>
      <w:r w:rsidRPr="00491984">
        <w:rPr>
          <w:rFonts w:ascii="Times New Roman" w:hAnsi="Times New Roman" w:cs="Times New Roman"/>
          <w:b/>
          <w:sz w:val="28"/>
          <w:szCs w:val="28"/>
        </w:rPr>
        <w:t>e wymagać programowych</w:t>
      </w:r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15CB">
        <w:rPr>
          <w:rFonts w:ascii="Times New Roman" w:hAnsi="Times New Roman" w:cs="Times New Roman"/>
          <w:b/>
          <w:sz w:val="28"/>
          <w:szCs w:val="28"/>
          <w:u w:val="single"/>
        </w:rPr>
        <w:t>Zakres podstawowy</w:t>
      </w:r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 xml:space="preserve">Klasa 1 </w:t>
      </w:r>
    </w:p>
    <w:p w:rsidR="009815CB" w:rsidRPr="009815CB" w:rsidRDefault="0049198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9815CB" w:rsidRPr="009815CB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https://dlanauczyciela.nowaera.pl/zasob/289252,propozycja-wymagan-programowych-nowa-to-jest-chemia-zp-czesc-1.docx?autologin=true</w:t>
        </w:r>
      </w:hyperlink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2</w:t>
      </w:r>
    </w:p>
    <w:p w:rsidR="009815CB" w:rsidRPr="009815CB" w:rsidRDefault="0049198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815CB" w:rsidRPr="009815CB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https://dlanauczyciela.nowaera.pl/zasob/297878,propozycja-wymagan-programowych-nowa-to-jest-chemia-zp-czesc-2.docx</w:t>
        </w:r>
      </w:hyperlink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3</w:t>
      </w:r>
    </w:p>
    <w:p w:rsidR="009815CB" w:rsidRPr="009815CB" w:rsidRDefault="0049198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815CB" w:rsidRPr="009815CB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https://dlanauczyciela.nowaera.pl/zasob/306403,propozycja-wymagan-programowych-nowa-to-jest-chemia-zp-czesc-3.docx</w:t>
        </w:r>
      </w:hyperlink>
    </w:p>
    <w:p w:rsid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15CB">
        <w:rPr>
          <w:rFonts w:ascii="Times New Roman" w:hAnsi="Times New Roman" w:cs="Times New Roman"/>
          <w:b/>
          <w:sz w:val="28"/>
          <w:szCs w:val="28"/>
          <w:u w:val="single"/>
        </w:rPr>
        <w:t>Zakres rozszerzony</w:t>
      </w:r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1</w:t>
      </w:r>
    </w:p>
    <w:p w:rsidR="00307CD5" w:rsidRDefault="00307CD5" w:rsidP="00DF5014">
      <w:pPr>
        <w:spacing w:line="240" w:lineRule="auto"/>
        <w:jc w:val="both"/>
      </w:pPr>
      <w:hyperlink r:id="rId10" w:history="1">
        <w:r w:rsidRPr="00307CD5">
          <w:rPr>
            <w:rStyle w:val="Hipercze"/>
            <w:u w:val="none"/>
          </w:rPr>
          <w:t>https://dlanauczyciela.nowaera.pl/zasob/289144,propozycja-wymagan-programowych-nowa-to-jest-chemia-zr-czesc-1.docx</w:t>
        </w:r>
      </w:hyperlink>
    </w:p>
    <w:p w:rsidR="009815CB" w:rsidRP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2</w:t>
      </w:r>
    </w:p>
    <w:p w:rsidR="00307CD5" w:rsidRPr="00307CD5" w:rsidRDefault="00307CD5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307CD5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https://dlanauczyciela.nowaera.pl/zasob/301473,propozycja-wymagan-programowych-nowa-to-jest-chemia-zr-czesc-2.docx</w:t>
        </w:r>
      </w:hyperlink>
    </w:p>
    <w:p w:rsidR="00307CD5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3</w:t>
      </w:r>
    </w:p>
    <w:p w:rsidR="00307CD5" w:rsidRPr="00307CD5" w:rsidRDefault="00307CD5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307CD5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https://dlanauczyciela.nowaera.pl/zasob/306776,propozycja-wymagan-programowych-nowa-to-jest-chemia-zr-czesc-3.docx</w:t>
        </w:r>
      </w:hyperlink>
    </w:p>
    <w:p w:rsidR="009815CB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5CB">
        <w:rPr>
          <w:rFonts w:ascii="Times New Roman" w:hAnsi="Times New Roman" w:cs="Times New Roman"/>
          <w:sz w:val="24"/>
          <w:szCs w:val="24"/>
          <w:u w:val="single"/>
        </w:rPr>
        <w:t>Klasa 4</w:t>
      </w:r>
    </w:p>
    <w:p w:rsidR="009815CB" w:rsidRPr="00307CD5" w:rsidRDefault="00307CD5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307CD5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https://dlanauczyciela.nowaera.pl/zasob/310581,propozycja-wymagan-programowych-nowa-to-jest-chemia-zr-czesc-4.docx</w:t>
        </w:r>
      </w:hyperlink>
    </w:p>
    <w:p w:rsidR="00307CD5" w:rsidRPr="009815CB" w:rsidRDefault="00307CD5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815CB" w:rsidRPr="00DF5014" w:rsidRDefault="009815CB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15CB" w:rsidRPr="00DF5014" w:rsidSect="00F525DA">
      <w:pgSz w:w="11906" w:h="16838"/>
      <w:pgMar w:top="851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55AC8"/>
    <w:multiLevelType w:val="hybridMultilevel"/>
    <w:tmpl w:val="6A082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35052"/>
    <w:multiLevelType w:val="hybridMultilevel"/>
    <w:tmpl w:val="3A089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55DAD"/>
    <w:multiLevelType w:val="singleLevel"/>
    <w:tmpl w:val="230604F6"/>
    <w:lvl w:ilvl="0">
      <w:start w:val="6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12671DF8"/>
    <w:multiLevelType w:val="hybridMultilevel"/>
    <w:tmpl w:val="B5A62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A7CCC"/>
    <w:multiLevelType w:val="hybridMultilevel"/>
    <w:tmpl w:val="CBD8A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F3028"/>
    <w:multiLevelType w:val="hybridMultilevel"/>
    <w:tmpl w:val="32289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0D5566"/>
    <w:multiLevelType w:val="hybridMultilevel"/>
    <w:tmpl w:val="FB488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0E07C7"/>
    <w:multiLevelType w:val="hybridMultilevel"/>
    <w:tmpl w:val="33BAE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DD5109"/>
    <w:multiLevelType w:val="singleLevel"/>
    <w:tmpl w:val="0D98C34A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9">
    <w:nsid w:val="4F000B4B"/>
    <w:multiLevelType w:val="hybridMultilevel"/>
    <w:tmpl w:val="BDE81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F13BA"/>
    <w:multiLevelType w:val="singleLevel"/>
    <w:tmpl w:val="1956462E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24571A7"/>
    <w:multiLevelType w:val="hybridMultilevel"/>
    <w:tmpl w:val="D702F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6A1003"/>
    <w:multiLevelType w:val="hybridMultilevel"/>
    <w:tmpl w:val="C00412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D7405A"/>
    <w:multiLevelType w:val="singleLevel"/>
    <w:tmpl w:val="18468A0A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4">
    <w:nsid w:val="65344323"/>
    <w:multiLevelType w:val="hybridMultilevel"/>
    <w:tmpl w:val="92B6D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168C0"/>
    <w:multiLevelType w:val="hybridMultilevel"/>
    <w:tmpl w:val="AF1EB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C47DF2"/>
    <w:multiLevelType w:val="hybridMultilevel"/>
    <w:tmpl w:val="1EA28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7"/>
  </w:num>
  <w:num w:numId="9">
    <w:abstractNumId w:val="6"/>
  </w:num>
  <w:num w:numId="10">
    <w:abstractNumId w:val="16"/>
  </w:num>
  <w:num w:numId="11">
    <w:abstractNumId w:val="3"/>
  </w:num>
  <w:num w:numId="12">
    <w:abstractNumId w:val="5"/>
  </w:num>
  <w:num w:numId="13">
    <w:abstractNumId w:val="13"/>
  </w:num>
  <w:num w:numId="14">
    <w:abstractNumId w:val="2"/>
  </w:num>
  <w:num w:numId="15">
    <w:abstractNumId w:val="10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14"/>
    <w:rsid w:val="00021E8A"/>
    <w:rsid w:val="0004093C"/>
    <w:rsid w:val="00044AFE"/>
    <w:rsid w:val="00052F00"/>
    <w:rsid w:val="00057A75"/>
    <w:rsid w:val="00071204"/>
    <w:rsid w:val="00085675"/>
    <w:rsid w:val="00091E8D"/>
    <w:rsid w:val="000A50CF"/>
    <w:rsid w:val="000A7BE2"/>
    <w:rsid w:val="000E6528"/>
    <w:rsid w:val="000F56FB"/>
    <w:rsid w:val="00132550"/>
    <w:rsid w:val="0013751B"/>
    <w:rsid w:val="0015143E"/>
    <w:rsid w:val="001718AF"/>
    <w:rsid w:val="00176607"/>
    <w:rsid w:val="00182626"/>
    <w:rsid w:val="00196910"/>
    <w:rsid w:val="001B05CA"/>
    <w:rsid w:val="001D2CD6"/>
    <w:rsid w:val="00210366"/>
    <w:rsid w:val="00231DC7"/>
    <w:rsid w:val="00237E52"/>
    <w:rsid w:val="0024177F"/>
    <w:rsid w:val="00245A4B"/>
    <w:rsid w:val="0025299D"/>
    <w:rsid w:val="002C369A"/>
    <w:rsid w:val="002D0F93"/>
    <w:rsid w:val="002E6BC0"/>
    <w:rsid w:val="00307CD5"/>
    <w:rsid w:val="003122E8"/>
    <w:rsid w:val="00334D4A"/>
    <w:rsid w:val="003361D0"/>
    <w:rsid w:val="00366AB8"/>
    <w:rsid w:val="00390D86"/>
    <w:rsid w:val="003A0257"/>
    <w:rsid w:val="003B5E0B"/>
    <w:rsid w:val="004020A7"/>
    <w:rsid w:val="00412EA3"/>
    <w:rsid w:val="00424A60"/>
    <w:rsid w:val="00447D56"/>
    <w:rsid w:val="00454919"/>
    <w:rsid w:val="004724C9"/>
    <w:rsid w:val="00475CBD"/>
    <w:rsid w:val="00480BFD"/>
    <w:rsid w:val="004913B0"/>
    <w:rsid w:val="00491984"/>
    <w:rsid w:val="00493244"/>
    <w:rsid w:val="004B46D6"/>
    <w:rsid w:val="004F151C"/>
    <w:rsid w:val="004F26EA"/>
    <w:rsid w:val="00572908"/>
    <w:rsid w:val="005B0A57"/>
    <w:rsid w:val="005D1B4D"/>
    <w:rsid w:val="005E3733"/>
    <w:rsid w:val="005E4351"/>
    <w:rsid w:val="006114B0"/>
    <w:rsid w:val="006503F9"/>
    <w:rsid w:val="0066196E"/>
    <w:rsid w:val="00686596"/>
    <w:rsid w:val="0068716D"/>
    <w:rsid w:val="006B7529"/>
    <w:rsid w:val="007205FF"/>
    <w:rsid w:val="0073470C"/>
    <w:rsid w:val="00734A42"/>
    <w:rsid w:val="00740A64"/>
    <w:rsid w:val="00783041"/>
    <w:rsid w:val="007D6965"/>
    <w:rsid w:val="008067BF"/>
    <w:rsid w:val="008523C9"/>
    <w:rsid w:val="008B6200"/>
    <w:rsid w:val="008B6FBC"/>
    <w:rsid w:val="008F0F70"/>
    <w:rsid w:val="00900CF1"/>
    <w:rsid w:val="009017B5"/>
    <w:rsid w:val="00910232"/>
    <w:rsid w:val="00966E51"/>
    <w:rsid w:val="009815CB"/>
    <w:rsid w:val="009A757B"/>
    <w:rsid w:val="009D0352"/>
    <w:rsid w:val="00A9004D"/>
    <w:rsid w:val="00AD78E6"/>
    <w:rsid w:val="00AE0AED"/>
    <w:rsid w:val="00B46F80"/>
    <w:rsid w:val="00B7548D"/>
    <w:rsid w:val="00B82172"/>
    <w:rsid w:val="00B900CD"/>
    <w:rsid w:val="00B902B3"/>
    <w:rsid w:val="00C04219"/>
    <w:rsid w:val="00C10018"/>
    <w:rsid w:val="00C5371A"/>
    <w:rsid w:val="00CB4C55"/>
    <w:rsid w:val="00CD288E"/>
    <w:rsid w:val="00CD6034"/>
    <w:rsid w:val="00D42B51"/>
    <w:rsid w:val="00D9672C"/>
    <w:rsid w:val="00DB4D32"/>
    <w:rsid w:val="00DC6BD5"/>
    <w:rsid w:val="00DF025D"/>
    <w:rsid w:val="00DF5014"/>
    <w:rsid w:val="00E33899"/>
    <w:rsid w:val="00E97EC2"/>
    <w:rsid w:val="00EA0783"/>
    <w:rsid w:val="00EB2558"/>
    <w:rsid w:val="00F06301"/>
    <w:rsid w:val="00F525DA"/>
    <w:rsid w:val="00F945D4"/>
    <w:rsid w:val="00FA671E"/>
    <w:rsid w:val="00FC304C"/>
    <w:rsid w:val="00FD2286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F501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A0783"/>
    <w:rPr>
      <w:b/>
      <w:bCs/>
    </w:rPr>
  </w:style>
  <w:style w:type="character" w:styleId="Hipercze">
    <w:name w:val="Hyperlink"/>
    <w:basedOn w:val="Domylnaczcionkaakapitu"/>
    <w:uiPriority w:val="99"/>
    <w:unhideWhenUsed/>
    <w:rsid w:val="009815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F501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A0783"/>
    <w:rPr>
      <w:b/>
      <w:bCs/>
    </w:rPr>
  </w:style>
  <w:style w:type="character" w:styleId="Hipercze">
    <w:name w:val="Hyperlink"/>
    <w:basedOn w:val="Domylnaczcionkaakapitu"/>
    <w:uiPriority w:val="99"/>
    <w:unhideWhenUsed/>
    <w:rsid w:val="009815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anauczyciela.nowaera.pl/zasob/297878,propozycja-wymagan-programowych-nowa-to-jest-chemia-zp-czesc-2.docx" TargetMode="External"/><Relationship Id="rId13" Type="http://schemas.openxmlformats.org/officeDocument/2006/relationships/hyperlink" Target="https://dlanauczyciela.nowaera.pl/zasob/310581,propozycja-wymagan-programowych-nowa-to-jest-chemia-zr-czesc-4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dlanauczyciela.nowaera.pl/zasob/289252,propozycja-wymagan-programowych-nowa-to-jest-chemia-zp-czesc-1.docx?autologin=true" TargetMode="External"/><Relationship Id="rId12" Type="http://schemas.openxmlformats.org/officeDocument/2006/relationships/hyperlink" Target="https://dlanauczyciela.nowaera.pl/zasob/306776,propozycja-wymagan-programowych-nowa-to-jest-chemia-zr-czesc-3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lanauczyciela.nowaera.pl/zasob/301473,propozycja-wymagan-programowych-nowa-to-jest-chemia-zr-czesc-2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lanauczyciela.nowaera.pl/zasob/289144,propozycja-wymagan-programowych-nowa-to-jest-chemia-zr-czesc-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lanauczyciela.nowaera.pl/zasob/306403,propozycja-wymagan-programowych-nowa-to-jest-chemia-zp-czesc-3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E93BB-6B91-4DD2-8323-04C57DB5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2253</Words>
  <Characters>13523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Krytkowska</cp:lastModifiedBy>
  <cp:revision>9</cp:revision>
  <dcterms:created xsi:type="dcterms:W3CDTF">2026-09-06T09:09:00Z</dcterms:created>
  <dcterms:modified xsi:type="dcterms:W3CDTF">2026-09-12T14:46:00Z</dcterms:modified>
</cp:coreProperties>
</file>