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9C" w:rsidRDefault="00D4096E">
      <w:pPr>
        <w:rPr>
          <w:rFonts w:ascii="Times New Roman" w:hAnsi="Times New Roman" w:cs="Times New Roman"/>
          <w:sz w:val="24"/>
          <w:szCs w:val="24"/>
        </w:rPr>
      </w:pPr>
      <w:r>
        <w:rPr>
          <w:noProof/>
          <w:lang w:eastAsia="pl-PL"/>
        </w:rPr>
        <w:drawing>
          <wp:inline distT="0" distB="0" distL="0" distR="0">
            <wp:extent cx="1690687" cy="1690687"/>
            <wp:effectExtent l="0" t="0" r="508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P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0687" cy="1690687"/>
                    </a:xfrm>
                    <a:prstGeom prst="rect">
                      <a:avLst/>
                    </a:prstGeom>
                  </pic:spPr>
                </pic:pic>
              </a:graphicData>
            </a:graphic>
          </wp:inline>
        </w:drawing>
      </w:r>
      <w:r w:rsidR="00DD699C">
        <w:tab/>
      </w:r>
      <w:r w:rsidR="00DD699C">
        <w:tab/>
      </w:r>
      <w:r w:rsidR="00DD699C">
        <w:tab/>
      </w:r>
      <w:r w:rsidR="00DD699C">
        <w:tab/>
      </w:r>
      <w:r w:rsidR="00DD699C">
        <w:tab/>
      </w:r>
      <w:r w:rsidR="00DD699C">
        <w:tab/>
      </w:r>
      <w:r w:rsidR="00DD699C">
        <w:tab/>
      </w:r>
      <w:r w:rsidR="00DD699C" w:rsidRPr="00DD699C">
        <w:rPr>
          <w:rFonts w:ascii="Times New Roman" w:hAnsi="Times New Roman" w:cs="Times New Roman"/>
          <w:sz w:val="24"/>
          <w:szCs w:val="24"/>
        </w:rPr>
        <w:tab/>
        <w:t>05.11.2019</w:t>
      </w:r>
    </w:p>
    <w:p w:rsidR="00DD699C" w:rsidRDefault="00DD699C" w:rsidP="00DD699C">
      <w:pPr>
        <w:jc w:val="center"/>
        <w:rPr>
          <w:rFonts w:ascii="Times New Roman" w:hAnsi="Times New Roman" w:cs="Times New Roman"/>
          <w:sz w:val="24"/>
          <w:szCs w:val="24"/>
        </w:rPr>
      </w:pPr>
      <w:r>
        <w:rPr>
          <w:rFonts w:ascii="Times New Roman" w:hAnsi="Times New Roman" w:cs="Times New Roman"/>
          <w:sz w:val="24"/>
          <w:szCs w:val="24"/>
        </w:rPr>
        <w:t>Informacja prasowa</w:t>
      </w:r>
    </w:p>
    <w:p w:rsidR="00DD699C" w:rsidRDefault="00DD699C" w:rsidP="00D10A90">
      <w:pPr>
        <w:jc w:val="center"/>
        <w:rPr>
          <w:rFonts w:ascii="Times New Roman" w:hAnsi="Times New Roman" w:cs="Times New Roman"/>
          <w:sz w:val="24"/>
          <w:szCs w:val="24"/>
        </w:rPr>
      </w:pPr>
      <w:r>
        <w:rPr>
          <w:rFonts w:ascii="Times New Roman" w:hAnsi="Times New Roman" w:cs="Times New Roman"/>
          <w:sz w:val="24"/>
          <w:szCs w:val="24"/>
        </w:rPr>
        <w:t>Debata historyczna w II Lic</w:t>
      </w:r>
      <w:r w:rsidR="00D10A90">
        <w:rPr>
          <w:rFonts w:ascii="Times New Roman" w:hAnsi="Times New Roman" w:cs="Times New Roman"/>
          <w:sz w:val="24"/>
          <w:szCs w:val="24"/>
        </w:rPr>
        <w:t>eum Ogólnokształcącym</w:t>
      </w:r>
      <w:r w:rsidR="0069343B">
        <w:rPr>
          <w:rFonts w:ascii="Times New Roman" w:hAnsi="Times New Roman" w:cs="Times New Roman"/>
          <w:sz w:val="24"/>
          <w:szCs w:val="24"/>
        </w:rPr>
        <w:t xml:space="preserve"> imienia Bolesława Chrobrego</w:t>
      </w:r>
      <w:r w:rsidR="00D10A90">
        <w:rPr>
          <w:rFonts w:ascii="Times New Roman" w:hAnsi="Times New Roman" w:cs="Times New Roman"/>
          <w:sz w:val="24"/>
          <w:szCs w:val="24"/>
        </w:rPr>
        <w:t xml:space="preserve"> w Sopocie</w:t>
      </w:r>
    </w:p>
    <w:p w:rsidR="00D10A90" w:rsidRDefault="00D10A90" w:rsidP="00D10A90">
      <w:pPr>
        <w:rPr>
          <w:rFonts w:ascii="Times New Roman" w:hAnsi="Times New Roman" w:cs="Times New Roman"/>
          <w:b/>
          <w:sz w:val="24"/>
          <w:szCs w:val="24"/>
        </w:rPr>
      </w:pPr>
      <w:r>
        <w:rPr>
          <w:rFonts w:ascii="Times New Roman" w:hAnsi="Times New Roman" w:cs="Times New Roman"/>
          <w:b/>
          <w:sz w:val="24"/>
          <w:szCs w:val="24"/>
        </w:rPr>
        <w:t>W ramach projektu edukacyjnego Pomorska Szkoła Debaty Historycznej, w dniu 05.11.2019 społeczność II Liceum Ogólnokształcącego w Sopocie miała okazję wzięcia udziału w historycznej debacie oksfordzkiej, która miała na celu zwiększenie świadomości historycznej wśród uczniów w nowatorski, atrakcyjny sposób.</w:t>
      </w:r>
    </w:p>
    <w:p w:rsidR="00ED1034" w:rsidRDefault="00ED1034" w:rsidP="00ED1034">
      <w:pPr>
        <w:ind w:firstLine="708"/>
        <w:rPr>
          <w:rFonts w:ascii="Times New Roman" w:hAnsi="Times New Roman" w:cs="Times New Roman"/>
          <w:sz w:val="24"/>
          <w:szCs w:val="24"/>
        </w:rPr>
      </w:pPr>
      <w:r>
        <w:rPr>
          <w:rFonts w:ascii="Times New Roman" w:hAnsi="Times New Roman" w:cs="Times New Roman"/>
          <w:sz w:val="24"/>
          <w:szCs w:val="24"/>
        </w:rPr>
        <w:t>Pomorska Szkoła Debaty historycznej jest projektem odpowiadającym na niewielką świadomość historyczną Polaków w zakresie ustroju państwa. Jak pokazują badania - aż 87 proc. Polaków uważa, że wiedza na temat przeszłości jest potrzebna. Jednocześnie 47 proc. Badanych nie jest w stanie skojarzyć daty 1989 roku z upadkiem komunizmu, obradami Okrągłego Stołu lub pierwszymi częściowo wolnymi wyborami.</w:t>
      </w:r>
    </w:p>
    <w:p w:rsidR="00ED1034" w:rsidRDefault="00ED1034" w:rsidP="00D10A9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Projekt ma na celu popularyzacje świadomości historycznej wśród uczniów pomorskich szkół. W jego ramach, grupy uczniów z 7 pomorskich szkół średnich wzięły udział w prelekcjach historycznych na temat historii ustrojowej Polski, szkoleniach praktycznych z zakresu sztuki argumentacji oraz debatach oksfordzkich.</w:t>
      </w:r>
    </w:p>
    <w:p w:rsidR="00D638E2" w:rsidRDefault="00ED1034" w:rsidP="00D10A90">
      <w:pPr>
        <w:rPr>
          <w:rFonts w:ascii="Times New Roman" w:hAnsi="Times New Roman" w:cs="Times New Roman"/>
          <w:sz w:val="24"/>
          <w:szCs w:val="24"/>
        </w:rPr>
      </w:pPr>
      <w:r>
        <w:rPr>
          <w:rFonts w:ascii="Times New Roman" w:hAnsi="Times New Roman" w:cs="Times New Roman"/>
          <w:sz w:val="24"/>
          <w:szCs w:val="24"/>
        </w:rPr>
        <w:tab/>
        <w:t xml:space="preserve">Debata oksfordzka jest formatem debaty sportowej, który kładzie nacisk na maksymalizacje treści merytorycznej wypowiedzi przy minimalizowaniu zabiegów erystycznych. Bardzo ważną cechą tego formatu dyskusji jest również wymóg zachowania najwyższej kultury oraz szacunku dal przeciwników. Taka </w:t>
      </w:r>
      <w:r w:rsidR="00D638E2">
        <w:rPr>
          <w:rFonts w:ascii="Times New Roman" w:hAnsi="Times New Roman" w:cs="Times New Roman"/>
          <w:sz w:val="24"/>
          <w:szCs w:val="24"/>
        </w:rPr>
        <w:t>forma edukacji stanowi dla uczniów oderwanie od tradycyjnej formy oraz pozwala samemu zmierzyć się z trudnymi tematami i zaangażować w dyskusje. Zwiększa to zainteresowanie tematami dyskusji, pozwala zdobyć wiedzę oraz uczy szeroko pojętych umiejętności miękkich.</w:t>
      </w:r>
    </w:p>
    <w:p w:rsidR="00D638E2" w:rsidRPr="00D638E2" w:rsidRDefault="00D638E2" w:rsidP="00D638E2">
      <w:pPr>
        <w:ind w:firstLine="708"/>
        <w:rPr>
          <w:rFonts w:ascii="Times New Roman" w:hAnsi="Times New Roman" w:cs="Times New Roman"/>
          <w:sz w:val="24"/>
          <w:szCs w:val="24"/>
        </w:rPr>
      </w:pPr>
      <w:r w:rsidRPr="00D638E2">
        <w:rPr>
          <w:rFonts w:ascii="Times New Roman" w:hAnsi="Times New Roman" w:cs="Times New Roman"/>
          <w:sz w:val="24"/>
          <w:szCs w:val="24"/>
        </w:rPr>
        <w:t>Dlaczego debata oksfor</w:t>
      </w:r>
      <w:r>
        <w:rPr>
          <w:rFonts w:ascii="Times New Roman" w:hAnsi="Times New Roman" w:cs="Times New Roman"/>
          <w:sz w:val="24"/>
          <w:szCs w:val="24"/>
        </w:rPr>
        <w:t>dzka jest dobrą formą edukacji?</w:t>
      </w:r>
    </w:p>
    <w:p w:rsidR="00D638E2" w:rsidRPr="00D638E2" w:rsidRDefault="00D638E2" w:rsidP="00D638E2">
      <w:pPr>
        <w:rPr>
          <w:rFonts w:ascii="Times New Roman" w:hAnsi="Times New Roman" w:cs="Times New Roman"/>
          <w:sz w:val="24"/>
          <w:szCs w:val="24"/>
        </w:rPr>
      </w:pPr>
      <w:r>
        <w:rPr>
          <w:rFonts w:ascii="Times New Roman" w:hAnsi="Times New Roman" w:cs="Times New Roman"/>
          <w:sz w:val="24"/>
          <w:szCs w:val="24"/>
        </w:rPr>
        <w:t xml:space="preserve">- </w:t>
      </w:r>
      <w:r w:rsidRPr="00D638E2">
        <w:rPr>
          <w:rFonts w:ascii="Times New Roman" w:hAnsi="Times New Roman" w:cs="Times New Roman"/>
          <w:sz w:val="24"/>
          <w:szCs w:val="24"/>
        </w:rPr>
        <w:t>Debata oksfordzka uczy nas kulturalnej formy wypowiedzi, tworzenia argumentów, wyszukiwania najważniejszych informacji. Pokazuje nam jak stworzyć wypowiedź o charakt</w:t>
      </w:r>
      <w:r w:rsidR="0069343B">
        <w:rPr>
          <w:rFonts w:ascii="Times New Roman" w:hAnsi="Times New Roman" w:cs="Times New Roman"/>
          <w:sz w:val="24"/>
          <w:szCs w:val="24"/>
        </w:rPr>
        <w:t xml:space="preserve">erze informacyjnym. </w:t>
      </w:r>
      <w:r w:rsidRPr="00D638E2">
        <w:rPr>
          <w:rFonts w:ascii="Times New Roman" w:hAnsi="Times New Roman" w:cs="Times New Roman"/>
          <w:sz w:val="24"/>
          <w:szCs w:val="24"/>
        </w:rPr>
        <w:t xml:space="preserve">Poza tym przełamuje barierę wypowiedzi publicznej, ułatwia funkcjonowanie w społeczeństwie, jak również przygotowuje do dalszych etapów naszego życia, w których nie raz będziemy musieli się zaprezentować wraz ze swoim przemówieniem. </w:t>
      </w:r>
    </w:p>
    <w:p w:rsidR="00D638E2" w:rsidRPr="00D638E2" w:rsidRDefault="00D638E2" w:rsidP="00D638E2">
      <w:pPr>
        <w:ind w:firstLine="708"/>
        <w:rPr>
          <w:rFonts w:ascii="Times New Roman" w:hAnsi="Times New Roman" w:cs="Times New Roman"/>
          <w:sz w:val="24"/>
          <w:szCs w:val="24"/>
        </w:rPr>
      </w:pPr>
      <w:r w:rsidRPr="00D638E2">
        <w:rPr>
          <w:rFonts w:ascii="Times New Roman" w:hAnsi="Times New Roman" w:cs="Times New Roman"/>
          <w:sz w:val="24"/>
          <w:szCs w:val="24"/>
        </w:rPr>
        <w:t>Dlaczego warto debatować o historii?</w:t>
      </w:r>
    </w:p>
    <w:p w:rsidR="00D638E2" w:rsidRDefault="0069343B" w:rsidP="00D638E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38E2" w:rsidRPr="00D638E2">
        <w:rPr>
          <w:rFonts w:ascii="Times New Roman" w:hAnsi="Times New Roman" w:cs="Times New Roman"/>
          <w:sz w:val="24"/>
          <w:szCs w:val="24"/>
        </w:rPr>
        <w:t>Ważne jest to co było kiedyś, ponieważ często możemy przełożyć to na teraźniejsze czasy. Wyciągamy wnioski z wydarzeń poprzednich dekad, analizujemy bardziej szczegółowo to co było. Często tezy historyczne dotyczą tematów, które nie pojawiają się na lekcjach historii w szkole lub są one mało rozwinięte, więc nabywamy dzięki takim debatom wiedzę. Dyskutujemy na te tematy, ponieważ bardzo interesujące jest to, jak dana drużyna podejdzie do tezy, co ona uzna za najważniejsze. Debaty historyczne są fascynujące pod tym względem, że mamy szanse porównać życie z przeszłości do obecnego, wymienić opinie na dane tematy.</w:t>
      </w:r>
    </w:p>
    <w:p w:rsidR="0069343B" w:rsidRDefault="0069343B" w:rsidP="00D638E2">
      <w:pPr>
        <w:rPr>
          <w:rFonts w:ascii="Times New Roman" w:hAnsi="Times New Roman" w:cs="Times New Roman"/>
          <w:sz w:val="24"/>
          <w:szCs w:val="24"/>
        </w:rPr>
      </w:pPr>
      <w:r>
        <w:rPr>
          <w:rFonts w:ascii="Times New Roman" w:hAnsi="Times New Roman" w:cs="Times New Roman"/>
          <w:sz w:val="24"/>
          <w:szCs w:val="24"/>
        </w:rPr>
        <w:t>- Odpowiadała Anna Dutkiewicz, przewodnicząca Uczniowskiego Klubu Debat w II LO w Sopocie.</w:t>
      </w:r>
    </w:p>
    <w:p w:rsidR="0069343B" w:rsidRDefault="0069343B" w:rsidP="00D638E2">
      <w:pPr>
        <w:rPr>
          <w:rFonts w:ascii="Times New Roman" w:hAnsi="Times New Roman" w:cs="Times New Roman"/>
          <w:sz w:val="24"/>
          <w:szCs w:val="24"/>
        </w:rPr>
      </w:pPr>
      <w:r>
        <w:rPr>
          <w:rFonts w:ascii="Helvetica" w:hAnsi="Helvetica" w:cs="Helvetica"/>
          <w:color w:val="1C1E21"/>
          <w:sz w:val="21"/>
          <w:szCs w:val="21"/>
          <w:shd w:val="clear" w:color="auto" w:fill="FFFFFF"/>
        </w:rPr>
        <w:t>Projekt jest dofinansowany przez </w:t>
      </w:r>
      <w:hyperlink r:id="rId6" w:history="1">
        <w:r>
          <w:rPr>
            <w:rStyle w:val="Hipercze"/>
            <w:rFonts w:ascii="Helvetica" w:hAnsi="Helvetica" w:cs="Helvetica"/>
            <w:color w:val="385898"/>
            <w:sz w:val="21"/>
            <w:szCs w:val="21"/>
            <w:shd w:val="clear" w:color="auto" w:fill="FFFFFF"/>
          </w:rPr>
          <w:t>Muzeum Historii Polski</w:t>
        </w:r>
      </w:hyperlink>
      <w:r>
        <w:rPr>
          <w:rFonts w:ascii="Helvetica" w:hAnsi="Helvetica" w:cs="Helvetica"/>
          <w:color w:val="1C1E21"/>
          <w:sz w:val="21"/>
          <w:szCs w:val="21"/>
          <w:shd w:val="clear" w:color="auto" w:fill="FFFFFF"/>
        </w:rPr>
        <w:t> w ramach programu </w:t>
      </w:r>
      <w:hyperlink r:id="rId7" w:history="1">
        <w:r>
          <w:rPr>
            <w:rStyle w:val="Hipercze"/>
            <w:rFonts w:ascii="Helvetica" w:hAnsi="Helvetica" w:cs="Helvetica"/>
            <w:color w:val="385898"/>
            <w:sz w:val="21"/>
            <w:szCs w:val="21"/>
            <w:shd w:val="clear" w:color="auto" w:fill="FFFFFF"/>
          </w:rPr>
          <w:t>Patriotyzm Jutra</w:t>
        </w:r>
      </w:hyperlink>
      <w:r>
        <w:rPr>
          <w:rFonts w:ascii="Helvetica" w:hAnsi="Helvetica" w:cs="Helvetica"/>
          <w:color w:val="1C1E21"/>
          <w:sz w:val="21"/>
          <w:szCs w:val="21"/>
          <w:shd w:val="clear" w:color="auto" w:fill="FFFFFF"/>
        </w:rPr>
        <w:t>.</w:t>
      </w:r>
    </w:p>
    <w:p w:rsidR="0069343B" w:rsidRDefault="0069343B" w:rsidP="0069343B">
      <w:pPr>
        <w:jc w:val="right"/>
        <w:rPr>
          <w:rFonts w:ascii="Times New Roman" w:hAnsi="Times New Roman" w:cs="Times New Roman"/>
          <w:sz w:val="24"/>
          <w:szCs w:val="24"/>
        </w:rPr>
      </w:pPr>
      <w:r>
        <w:rPr>
          <w:rFonts w:ascii="Times New Roman" w:hAnsi="Times New Roman" w:cs="Times New Roman"/>
          <w:sz w:val="24"/>
          <w:szCs w:val="24"/>
        </w:rPr>
        <w:t>Kontakt:</w:t>
      </w:r>
    </w:p>
    <w:p w:rsidR="0069343B" w:rsidRDefault="0069343B" w:rsidP="0069343B">
      <w:pPr>
        <w:jc w:val="right"/>
        <w:rPr>
          <w:rFonts w:ascii="Times New Roman" w:hAnsi="Times New Roman" w:cs="Times New Roman"/>
          <w:sz w:val="24"/>
          <w:szCs w:val="24"/>
        </w:rPr>
      </w:pPr>
      <w:r>
        <w:rPr>
          <w:rFonts w:ascii="Times New Roman" w:hAnsi="Times New Roman" w:cs="Times New Roman"/>
          <w:sz w:val="24"/>
          <w:szCs w:val="24"/>
        </w:rPr>
        <w:t>Jakub Winiecki</w:t>
      </w:r>
    </w:p>
    <w:p w:rsidR="0069343B" w:rsidRPr="0069343B" w:rsidRDefault="0069343B" w:rsidP="0069343B">
      <w:pPr>
        <w:jc w:val="right"/>
        <w:rPr>
          <w:rFonts w:ascii="Times New Roman" w:hAnsi="Times New Roman" w:cs="Times New Roman"/>
          <w:sz w:val="24"/>
          <w:szCs w:val="24"/>
          <w:lang w:val="en-GB"/>
        </w:rPr>
      </w:pPr>
      <w:r w:rsidRPr="0069343B">
        <w:rPr>
          <w:rFonts w:ascii="Times New Roman" w:hAnsi="Times New Roman" w:cs="Times New Roman"/>
          <w:sz w:val="24"/>
          <w:szCs w:val="24"/>
          <w:lang w:val="en-GB"/>
        </w:rPr>
        <w:t>Tel: 502 351 004</w:t>
      </w:r>
    </w:p>
    <w:p w:rsidR="0069343B" w:rsidRDefault="0069343B" w:rsidP="0069343B">
      <w:pPr>
        <w:jc w:val="right"/>
        <w:rPr>
          <w:rFonts w:ascii="Times New Roman" w:hAnsi="Times New Roman" w:cs="Times New Roman"/>
          <w:sz w:val="24"/>
          <w:szCs w:val="24"/>
          <w:lang w:val="en-GB"/>
        </w:rPr>
      </w:pPr>
      <w:r w:rsidRPr="0069343B">
        <w:rPr>
          <w:rFonts w:ascii="Times New Roman" w:hAnsi="Times New Roman" w:cs="Times New Roman"/>
          <w:sz w:val="24"/>
          <w:szCs w:val="24"/>
          <w:lang w:val="en-GB"/>
        </w:rPr>
        <w:t xml:space="preserve">E:mail: </w:t>
      </w:r>
      <w:hyperlink r:id="rId8" w:history="1">
        <w:r w:rsidRPr="00962F4F">
          <w:rPr>
            <w:rStyle w:val="Hipercze"/>
            <w:rFonts w:ascii="Times New Roman" w:hAnsi="Times New Roman" w:cs="Times New Roman"/>
            <w:sz w:val="24"/>
            <w:szCs w:val="24"/>
            <w:lang w:val="en-GB"/>
          </w:rPr>
          <w:t>jakub.winiecki@instytutdebaty.pl</w:t>
        </w:r>
      </w:hyperlink>
    </w:p>
    <w:p w:rsidR="0069343B" w:rsidRDefault="0069343B" w:rsidP="0069343B">
      <w:r w:rsidRPr="0069343B">
        <w:rPr>
          <w:rFonts w:ascii="Times New Roman" w:hAnsi="Times New Roman" w:cs="Times New Roman"/>
          <w:sz w:val="24"/>
          <w:szCs w:val="24"/>
        </w:rPr>
        <w:t xml:space="preserve">Strona internetowa: </w:t>
      </w:r>
      <w:hyperlink r:id="rId9" w:history="1">
        <w:r>
          <w:rPr>
            <w:rStyle w:val="Hipercze"/>
          </w:rPr>
          <w:t>http://www.instytutdebaty.pl/</w:t>
        </w:r>
      </w:hyperlink>
    </w:p>
    <w:p w:rsidR="00303A9D" w:rsidRDefault="0069343B" w:rsidP="0069343B">
      <w:pPr>
        <w:rPr>
          <w:rFonts w:ascii="Times New Roman" w:hAnsi="Times New Roman" w:cs="Times New Roman"/>
          <w:sz w:val="24"/>
          <w:szCs w:val="24"/>
        </w:rPr>
      </w:pPr>
      <w:r w:rsidRPr="0069343B">
        <w:rPr>
          <w:rFonts w:ascii="Times New Roman" w:hAnsi="Times New Roman" w:cs="Times New Roman"/>
          <w:sz w:val="24"/>
          <w:szCs w:val="24"/>
        </w:rPr>
        <w:t xml:space="preserve"> </w:t>
      </w:r>
    </w:p>
    <w:p w:rsidR="00303A9D" w:rsidRDefault="00303A9D" w:rsidP="0069343B">
      <w:pPr>
        <w:rPr>
          <w:rFonts w:ascii="Times New Roman" w:hAnsi="Times New Roman" w:cs="Times New Roman"/>
          <w:sz w:val="24"/>
          <w:szCs w:val="24"/>
        </w:rPr>
      </w:pPr>
    </w:p>
    <w:p w:rsidR="00303A9D" w:rsidRPr="0069343B" w:rsidRDefault="00303A9D" w:rsidP="0069343B">
      <w:pPr>
        <w:rPr>
          <w:rFonts w:ascii="Times New Roman" w:hAnsi="Times New Roman" w:cs="Times New Roman"/>
          <w:sz w:val="24"/>
          <w:szCs w:val="24"/>
        </w:rPr>
      </w:pPr>
      <w:r>
        <w:rPr>
          <w:rFonts w:ascii="Times New Roman" w:hAnsi="Times New Roman" w:cs="Times New Roman"/>
          <w:sz w:val="24"/>
          <w:szCs w:val="24"/>
        </w:rPr>
        <w:t>Instytut Debaty Publicznej – Pomorska fundacja mająca na celu popularyzację oraz nauczanie umiejętności miękkich, w szczególności sztuki argumentacji, debatowania oraz występowania publicznego. Założona w 20 sierpnia 2015 roku.</w:t>
      </w:r>
      <w:bookmarkStart w:id="0" w:name="_GoBack"/>
      <w:bookmarkEnd w:id="0"/>
    </w:p>
    <w:p w:rsidR="0069343B" w:rsidRPr="0069343B" w:rsidRDefault="0069343B" w:rsidP="00D638E2">
      <w:pPr>
        <w:rPr>
          <w:rFonts w:ascii="Times New Roman" w:hAnsi="Times New Roman" w:cs="Times New Roman"/>
          <w:sz w:val="24"/>
          <w:szCs w:val="24"/>
        </w:rPr>
      </w:pPr>
    </w:p>
    <w:p w:rsidR="00D10A90" w:rsidRPr="0069343B" w:rsidRDefault="00D10A90" w:rsidP="00D10A90">
      <w:pPr>
        <w:rPr>
          <w:rFonts w:ascii="Times New Roman" w:hAnsi="Times New Roman" w:cs="Times New Roman"/>
          <w:b/>
          <w:sz w:val="24"/>
          <w:szCs w:val="24"/>
        </w:rPr>
      </w:pPr>
    </w:p>
    <w:sectPr w:rsidR="00D10A90" w:rsidRPr="00693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96"/>
    <w:rsid w:val="00303A9D"/>
    <w:rsid w:val="00614896"/>
    <w:rsid w:val="0069343B"/>
    <w:rsid w:val="00D10A90"/>
    <w:rsid w:val="00D4096E"/>
    <w:rsid w:val="00D638E2"/>
    <w:rsid w:val="00DD699C"/>
    <w:rsid w:val="00ED1034"/>
    <w:rsid w:val="00F94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409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096E"/>
    <w:rPr>
      <w:rFonts w:ascii="Tahoma" w:hAnsi="Tahoma" w:cs="Tahoma"/>
      <w:sz w:val="16"/>
      <w:szCs w:val="16"/>
    </w:rPr>
  </w:style>
  <w:style w:type="character" w:styleId="Hipercze">
    <w:name w:val="Hyperlink"/>
    <w:basedOn w:val="Domylnaczcionkaakapitu"/>
    <w:uiPriority w:val="99"/>
    <w:unhideWhenUsed/>
    <w:rsid w:val="006934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409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096E"/>
    <w:rPr>
      <w:rFonts w:ascii="Tahoma" w:hAnsi="Tahoma" w:cs="Tahoma"/>
      <w:sz w:val="16"/>
      <w:szCs w:val="16"/>
    </w:rPr>
  </w:style>
  <w:style w:type="character" w:styleId="Hipercze">
    <w:name w:val="Hyperlink"/>
    <w:basedOn w:val="Domylnaczcionkaakapitu"/>
    <w:uiPriority w:val="99"/>
    <w:unhideWhenUsed/>
    <w:rsid w:val="00693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ub.winiecki@instytutdebaty.pl" TargetMode="External"/><Relationship Id="rId3" Type="http://schemas.openxmlformats.org/officeDocument/2006/relationships/settings" Target="settings.xml"/><Relationship Id="rId7" Type="http://schemas.openxmlformats.org/officeDocument/2006/relationships/hyperlink" Target="https://www.facebook.com/PatriotyzmJutra/?__tn__=K-R&amp;eid=ARAvjMbhDdVM7rcJ91HSvELXP_fbA2zK5tL1CHUYL4aeUTg6Md0MpVqAYtav-hZkqCFjTHEtG7zPMFWT&amp;fref=mentions&amp;__xts__%5B0%5D=68.ARA5mUKKze92tS_qTagfzvUcPyw8Q_YDxhJPDcadXys98WuoKyfgs_C1oyOibpS3roTS6bSX4Zyx2m55zP1CxA82H14kOsQPq7hn3_c4JFwHQ22cMJ-ehyOAtH2WK-lLJzIca5QOaISkHHg_tp9yWtwXTDzOz74vf8_hqf_h2UAOIS9HPLzxiLBmOryJF6E_yn_Ng2a-OarbKVCNn1E_LWRq6Q-sCFQgPBT9VdbRZaYUAm-3jBxJmpt1FqHmYKxUWlgJSjsR_BwJs3ZBPOsQIMGnCiL_81nTjx559yA4DQHrgex-X811HPNHEzYtX93_oMcadJE4udho0Od1G8QScArqZ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MuzeumHistoriiPolski/?__tn__=K-R&amp;eid=ARADxdkC9AIogPZYcIMDVUjYqdB28yQgtuibC6sIyg5kvV4rYPa0v1YsBPfWUR1DHeTAezZNqu9i-5WV&amp;fref=mentions&amp;__xts__%5B0%5D=68.ARA5mUKKze92tS_qTagfzvUcPyw8Q_YDxhJPDcadXys98WuoKyfgs_C1oyOibpS3roTS6bSX4Zyx2m55zP1CxA82H14kOsQPq7hn3_c4JFwHQ22cMJ-ehyOAtH2WK-lLJzIca5QOaISkHHg_tp9yWtwXTDzOz74vf8_hqf_h2UAOIS9HPLzxiLBmOryJF6E_yn_Ng2a-OarbKVCNn1E_LWRq6Q-sCFQgPBT9VdbRZaYUAm-3jBxJmpt1FqHmYKxUWlgJSjsR_BwJs3ZBPOsQIMGnCiL_81nTjx559yA4DQHrgex-X811HPNHEzYtX93_oMcadJE4udho0Od1G8QScArqZ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tytutdebat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651</Words>
  <Characters>3906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2019-11-05T18:06:00Z</dcterms:created>
  <dcterms:modified xsi:type="dcterms:W3CDTF">2019-11-05T19:17:00Z</dcterms:modified>
</cp:coreProperties>
</file>